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2BC82" w14:textId="77777777" w:rsidR="00313328" w:rsidRDefault="00313328" w:rsidP="00313328">
      <w:pPr>
        <w:jc w:val="center"/>
        <w:rPr>
          <w:rFonts w:ascii="Times New Roman" w:hAnsi="Times New Roman" w:cs="Times New Roman"/>
          <w:sz w:val="24"/>
          <w:szCs w:val="24"/>
        </w:rPr>
      </w:pPr>
      <w:bookmarkStart w:id="0" w:name="_GoBack"/>
      <w:bookmarkEnd w:id="0"/>
    </w:p>
    <w:p w14:paraId="5F05266E" w14:textId="77777777" w:rsidR="00313328" w:rsidRDefault="00313328" w:rsidP="00313328">
      <w:pPr>
        <w:jc w:val="center"/>
        <w:rPr>
          <w:rFonts w:ascii="Times New Roman" w:hAnsi="Times New Roman" w:cs="Times New Roman"/>
          <w:sz w:val="24"/>
          <w:szCs w:val="24"/>
        </w:rPr>
      </w:pPr>
    </w:p>
    <w:p w14:paraId="12A3F479" w14:textId="77777777" w:rsidR="00313328" w:rsidRDefault="00313328" w:rsidP="00313328">
      <w:pPr>
        <w:jc w:val="center"/>
        <w:rPr>
          <w:rFonts w:ascii="Times New Roman" w:hAnsi="Times New Roman" w:cs="Times New Roman"/>
          <w:sz w:val="24"/>
          <w:szCs w:val="24"/>
        </w:rPr>
      </w:pPr>
    </w:p>
    <w:p w14:paraId="4573CA7A" w14:textId="77777777" w:rsidR="00313328" w:rsidRDefault="00313328" w:rsidP="00313328">
      <w:pPr>
        <w:jc w:val="center"/>
        <w:rPr>
          <w:rFonts w:ascii="Times New Roman" w:hAnsi="Times New Roman" w:cs="Times New Roman"/>
          <w:sz w:val="24"/>
          <w:szCs w:val="24"/>
        </w:rPr>
      </w:pPr>
    </w:p>
    <w:p w14:paraId="4C63429F" w14:textId="77777777" w:rsidR="00313328" w:rsidRDefault="00313328" w:rsidP="00313328">
      <w:pPr>
        <w:jc w:val="center"/>
        <w:rPr>
          <w:rFonts w:ascii="Times New Roman" w:hAnsi="Times New Roman" w:cs="Times New Roman"/>
          <w:sz w:val="24"/>
          <w:szCs w:val="24"/>
        </w:rPr>
      </w:pPr>
    </w:p>
    <w:p w14:paraId="689F92AF" w14:textId="77777777" w:rsidR="00313328" w:rsidRDefault="00313328" w:rsidP="00313328">
      <w:pPr>
        <w:jc w:val="center"/>
        <w:rPr>
          <w:rFonts w:ascii="Times New Roman" w:hAnsi="Times New Roman" w:cs="Times New Roman"/>
          <w:sz w:val="24"/>
          <w:szCs w:val="24"/>
        </w:rPr>
      </w:pPr>
    </w:p>
    <w:p w14:paraId="2B44CE5E" w14:textId="77777777" w:rsidR="00313328" w:rsidRDefault="00313328" w:rsidP="00313328">
      <w:pPr>
        <w:jc w:val="center"/>
        <w:rPr>
          <w:rFonts w:ascii="Times New Roman" w:hAnsi="Times New Roman" w:cs="Times New Roman"/>
          <w:sz w:val="24"/>
          <w:szCs w:val="24"/>
        </w:rPr>
      </w:pPr>
    </w:p>
    <w:p w14:paraId="65670812" w14:textId="77777777" w:rsidR="00313328" w:rsidRDefault="00313328" w:rsidP="00313328">
      <w:pPr>
        <w:jc w:val="center"/>
        <w:rPr>
          <w:rFonts w:ascii="Times New Roman" w:hAnsi="Times New Roman" w:cs="Times New Roman"/>
          <w:sz w:val="24"/>
          <w:szCs w:val="24"/>
        </w:rPr>
      </w:pPr>
    </w:p>
    <w:p w14:paraId="67A6A444" w14:textId="77777777" w:rsidR="00313328" w:rsidRDefault="00313328" w:rsidP="00313328">
      <w:pPr>
        <w:jc w:val="center"/>
        <w:rPr>
          <w:rFonts w:ascii="Times New Roman" w:hAnsi="Times New Roman" w:cs="Times New Roman"/>
          <w:sz w:val="24"/>
          <w:szCs w:val="24"/>
        </w:rPr>
      </w:pPr>
    </w:p>
    <w:p w14:paraId="3CF92FC0" w14:textId="3CAD83D0" w:rsidR="00FD30B7" w:rsidRPr="00313328" w:rsidRDefault="00FD30B7" w:rsidP="00313328">
      <w:pPr>
        <w:jc w:val="center"/>
        <w:rPr>
          <w:rFonts w:ascii="Times New Roman" w:hAnsi="Times New Roman" w:cs="Times New Roman"/>
          <w:sz w:val="24"/>
          <w:szCs w:val="24"/>
        </w:rPr>
      </w:pPr>
      <w:r w:rsidRPr="00313328">
        <w:rPr>
          <w:rFonts w:ascii="Times New Roman" w:hAnsi="Times New Roman" w:cs="Times New Roman"/>
          <w:sz w:val="24"/>
          <w:szCs w:val="24"/>
        </w:rPr>
        <w:t>The Principles of Macroeconomics</w:t>
      </w:r>
    </w:p>
    <w:p w14:paraId="227FD95C" w14:textId="07EE2EB4" w:rsidR="00FD30B7" w:rsidRPr="00313328" w:rsidRDefault="00FD30B7" w:rsidP="00313328">
      <w:pPr>
        <w:jc w:val="center"/>
        <w:rPr>
          <w:rFonts w:ascii="Times New Roman" w:hAnsi="Times New Roman" w:cs="Times New Roman"/>
          <w:sz w:val="24"/>
          <w:szCs w:val="24"/>
        </w:rPr>
      </w:pPr>
      <w:r w:rsidRPr="00313328">
        <w:rPr>
          <w:rFonts w:ascii="Times New Roman" w:hAnsi="Times New Roman" w:cs="Times New Roman"/>
          <w:sz w:val="24"/>
          <w:szCs w:val="24"/>
        </w:rPr>
        <w:t>Student’s Name</w:t>
      </w:r>
    </w:p>
    <w:p w14:paraId="57825BAC" w14:textId="3643E56D" w:rsidR="00FD30B7" w:rsidRPr="00313328" w:rsidRDefault="00FD30B7" w:rsidP="00313328">
      <w:pPr>
        <w:jc w:val="center"/>
        <w:rPr>
          <w:rFonts w:ascii="Times New Roman" w:hAnsi="Times New Roman" w:cs="Times New Roman"/>
          <w:sz w:val="24"/>
          <w:szCs w:val="24"/>
        </w:rPr>
      </w:pPr>
      <w:r w:rsidRPr="00313328">
        <w:rPr>
          <w:rFonts w:ascii="Times New Roman" w:hAnsi="Times New Roman" w:cs="Times New Roman"/>
          <w:sz w:val="24"/>
          <w:szCs w:val="24"/>
        </w:rPr>
        <w:t>Learning Institution</w:t>
      </w:r>
    </w:p>
    <w:p w14:paraId="0CC278B9" w14:textId="7EF8BF82" w:rsidR="00FD30B7" w:rsidRDefault="00FD30B7">
      <w:pPr>
        <w:rPr>
          <w:rFonts w:ascii="Times New Roman" w:hAnsi="Times New Roman" w:cs="Times New Roman"/>
          <w:b/>
          <w:sz w:val="24"/>
          <w:szCs w:val="24"/>
        </w:rPr>
      </w:pPr>
    </w:p>
    <w:p w14:paraId="27D7D344" w14:textId="1DD0A70E" w:rsidR="00313328" w:rsidRDefault="00313328">
      <w:pPr>
        <w:rPr>
          <w:rFonts w:ascii="Times New Roman" w:hAnsi="Times New Roman" w:cs="Times New Roman"/>
          <w:b/>
          <w:sz w:val="24"/>
          <w:szCs w:val="24"/>
        </w:rPr>
      </w:pPr>
    </w:p>
    <w:p w14:paraId="68A58545" w14:textId="30F6A952" w:rsidR="00313328" w:rsidRDefault="00313328">
      <w:pPr>
        <w:rPr>
          <w:rFonts w:ascii="Times New Roman" w:hAnsi="Times New Roman" w:cs="Times New Roman"/>
          <w:b/>
          <w:sz w:val="24"/>
          <w:szCs w:val="24"/>
        </w:rPr>
      </w:pPr>
    </w:p>
    <w:p w14:paraId="01CA6EEF" w14:textId="4E0E6685" w:rsidR="00313328" w:rsidRDefault="00313328">
      <w:pPr>
        <w:rPr>
          <w:rFonts w:ascii="Times New Roman" w:hAnsi="Times New Roman" w:cs="Times New Roman"/>
          <w:b/>
          <w:sz w:val="24"/>
          <w:szCs w:val="24"/>
        </w:rPr>
      </w:pPr>
    </w:p>
    <w:p w14:paraId="197FCFCB" w14:textId="57535033" w:rsidR="00313328" w:rsidRDefault="00313328">
      <w:pPr>
        <w:rPr>
          <w:rFonts w:ascii="Times New Roman" w:hAnsi="Times New Roman" w:cs="Times New Roman"/>
          <w:b/>
          <w:sz w:val="24"/>
          <w:szCs w:val="24"/>
        </w:rPr>
      </w:pPr>
    </w:p>
    <w:p w14:paraId="323889DF" w14:textId="3E0E0595" w:rsidR="00313328" w:rsidRDefault="00313328">
      <w:pPr>
        <w:rPr>
          <w:rFonts w:ascii="Times New Roman" w:hAnsi="Times New Roman" w:cs="Times New Roman"/>
          <w:b/>
          <w:sz w:val="24"/>
          <w:szCs w:val="24"/>
        </w:rPr>
      </w:pPr>
    </w:p>
    <w:p w14:paraId="3AF8E93D" w14:textId="7A18A744" w:rsidR="00313328" w:rsidRDefault="00313328">
      <w:pPr>
        <w:rPr>
          <w:rFonts w:ascii="Times New Roman" w:hAnsi="Times New Roman" w:cs="Times New Roman"/>
          <w:b/>
          <w:sz w:val="24"/>
          <w:szCs w:val="24"/>
        </w:rPr>
      </w:pPr>
    </w:p>
    <w:p w14:paraId="1ED5E14D" w14:textId="0E311BB8" w:rsidR="00313328" w:rsidRDefault="00313328">
      <w:pPr>
        <w:rPr>
          <w:rFonts w:ascii="Times New Roman" w:hAnsi="Times New Roman" w:cs="Times New Roman"/>
          <w:b/>
          <w:sz w:val="24"/>
          <w:szCs w:val="24"/>
        </w:rPr>
      </w:pPr>
    </w:p>
    <w:p w14:paraId="0D012608" w14:textId="001CBFA0" w:rsidR="00313328" w:rsidRDefault="00313328">
      <w:pPr>
        <w:rPr>
          <w:rFonts w:ascii="Times New Roman" w:hAnsi="Times New Roman" w:cs="Times New Roman"/>
          <w:b/>
          <w:sz w:val="24"/>
          <w:szCs w:val="24"/>
        </w:rPr>
      </w:pPr>
    </w:p>
    <w:p w14:paraId="69F011DF" w14:textId="39EA936C" w:rsidR="00313328" w:rsidRDefault="00313328">
      <w:pPr>
        <w:rPr>
          <w:rFonts w:ascii="Times New Roman" w:hAnsi="Times New Roman" w:cs="Times New Roman"/>
          <w:b/>
          <w:sz w:val="24"/>
          <w:szCs w:val="24"/>
        </w:rPr>
      </w:pPr>
    </w:p>
    <w:p w14:paraId="77265E50" w14:textId="15FD193A" w:rsidR="00313328" w:rsidRDefault="00313328">
      <w:pPr>
        <w:rPr>
          <w:rFonts w:ascii="Times New Roman" w:hAnsi="Times New Roman" w:cs="Times New Roman"/>
          <w:b/>
          <w:sz w:val="24"/>
          <w:szCs w:val="24"/>
        </w:rPr>
      </w:pPr>
    </w:p>
    <w:p w14:paraId="29BD8AC8" w14:textId="6781E3C9" w:rsidR="00313328" w:rsidRDefault="00313328">
      <w:pPr>
        <w:rPr>
          <w:rFonts w:ascii="Times New Roman" w:hAnsi="Times New Roman" w:cs="Times New Roman"/>
          <w:b/>
          <w:sz w:val="24"/>
          <w:szCs w:val="24"/>
        </w:rPr>
      </w:pPr>
    </w:p>
    <w:p w14:paraId="7D0C7AA5" w14:textId="62CA09F8" w:rsidR="00313328" w:rsidRDefault="00313328">
      <w:pPr>
        <w:rPr>
          <w:rFonts w:ascii="Times New Roman" w:hAnsi="Times New Roman" w:cs="Times New Roman"/>
          <w:b/>
          <w:sz w:val="24"/>
          <w:szCs w:val="24"/>
        </w:rPr>
      </w:pPr>
    </w:p>
    <w:p w14:paraId="7BED5D03" w14:textId="5C1627D6" w:rsidR="00313328" w:rsidRDefault="00313328">
      <w:pPr>
        <w:rPr>
          <w:rFonts w:ascii="Times New Roman" w:hAnsi="Times New Roman" w:cs="Times New Roman"/>
          <w:b/>
          <w:sz w:val="24"/>
          <w:szCs w:val="24"/>
        </w:rPr>
      </w:pPr>
    </w:p>
    <w:p w14:paraId="59031E5F" w14:textId="77777777" w:rsidR="00313328" w:rsidRDefault="00313328">
      <w:pPr>
        <w:rPr>
          <w:rFonts w:ascii="Times New Roman" w:hAnsi="Times New Roman" w:cs="Times New Roman"/>
          <w:b/>
          <w:sz w:val="24"/>
          <w:szCs w:val="24"/>
        </w:rPr>
      </w:pPr>
    </w:p>
    <w:p w14:paraId="1A7C6459" w14:textId="77777777" w:rsidR="00FD30B7" w:rsidRDefault="00FD30B7">
      <w:pPr>
        <w:rPr>
          <w:rFonts w:ascii="Times New Roman" w:hAnsi="Times New Roman" w:cs="Times New Roman"/>
          <w:b/>
          <w:sz w:val="24"/>
          <w:szCs w:val="24"/>
        </w:rPr>
      </w:pPr>
    </w:p>
    <w:p w14:paraId="4D798243" w14:textId="1B9E1445" w:rsidR="00081174" w:rsidRPr="00B14BA2" w:rsidRDefault="006818CF" w:rsidP="00AB4F7B">
      <w:pPr>
        <w:spacing w:after="0" w:line="480" w:lineRule="auto"/>
        <w:jc w:val="center"/>
        <w:rPr>
          <w:rFonts w:ascii="Times New Roman" w:hAnsi="Times New Roman" w:cs="Times New Roman"/>
          <w:b/>
          <w:sz w:val="24"/>
          <w:szCs w:val="24"/>
        </w:rPr>
      </w:pPr>
      <w:r w:rsidRPr="00B14BA2">
        <w:rPr>
          <w:rFonts w:ascii="Times New Roman" w:hAnsi="Times New Roman" w:cs="Times New Roman"/>
          <w:b/>
          <w:sz w:val="24"/>
          <w:szCs w:val="24"/>
        </w:rPr>
        <w:lastRenderedPageBreak/>
        <w:t>Chapter 7</w:t>
      </w:r>
    </w:p>
    <w:p w14:paraId="1B584B34" w14:textId="25C073C1" w:rsidR="006818CF" w:rsidRPr="00B14BA2" w:rsidRDefault="006818CF" w:rsidP="00AB4F7B">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 xml:space="preserve">Question 2. (Measuring Unemployment) Suppose that the US noninstitutional adult population is 230 million and the labor force participation rate is 67 percent. </w:t>
      </w:r>
    </w:p>
    <w:p w14:paraId="63257A4B" w14:textId="219E774B" w:rsidR="006818CF" w:rsidRDefault="006818CF" w:rsidP="00AB4F7B">
      <w:pPr>
        <w:pStyle w:val="ListParagraph"/>
        <w:numPr>
          <w:ilvl w:val="0"/>
          <w:numId w:val="1"/>
        </w:num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What would be the size of the US labor force?</w:t>
      </w:r>
    </w:p>
    <w:p w14:paraId="57533CBB" w14:textId="58FC21ED" w:rsidR="00AF5066" w:rsidRDefault="00AF5066" w:rsidP="00AF5066">
      <w:pPr>
        <w:rPr>
          <w:rFonts w:ascii="Times New Roman" w:hAnsi="Times New Roman" w:cs="Times New Roman"/>
          <w:sz w:val="24"/>
          <w:szCs w:val="24"/>
        </w:rPr>
      </w:pPr>
      <w:r w:rsidRPr="008822A7">
        <w:rPr>
          <w:rFonts w:ascii="Times New Roman" w:hAnsi="Times New Roman" w:cs="Times New Roman"/>
          <w:sz w:val="24"/>
          <w:szCs w:val="24"/>
        </w:rPr>
        <w:t xml:space="preserve">We say, </w:t>
      </w:r>
      <m:oMath>
        <m:r>
          <m:rPr>
            <m:sty m:val="p"/>
          </m:rPr>
          <w:rPr>
            <w:rFonts w:ascii="Cambria Math" w:hAnsi="Cambria Math" w:cs="Times New Roman"/>
            <w:sz w:val="24"/>
            <w:szCs w:val="24"/>
          </w:rPr>
          <m:t>LFPR=</m:t>
        </m:r>
        <m:f>
          <m:fPr>
            <m:ctrlPr>
              <w:rPr>
                <w:rFonts w:ascii="Cambria Math" w:hAnsi="Cambria Math" w:cs="Times New Roman"/>
                <w:sz w:val="24"/>
                <w:szCs w:val="24"/>
              </w:rPr>
            </m:ctrlPr>
          </m:fPr>
          <m:num>
            <m:r>
              <m:rPr>
                <m:sty m:val="p"/>
              </m:rPr>
              <w:rPr>
                <w:rFonts w:ascii="Cambria Math" w:hAnsi="Cambria Math" w:cs="Times New Roman"/>
                <w:sz w:val="24"/>
                <w:szCs w:val="24"/>
              </w:rPr>
              <m:t>LF</m:t>
            </m:r>
          </m:num>
          <m:den>
            <m:r>
              <m:rPr>
                <m:sty m:val="p"/>
              </m:rPr>
              <w:rPr>
                <w:rFonts w:ascii="Cambria Math" w:hAnsi="Cambria Math" w:cs="Times New Roman"/>
                <w:sz w:val="24"/>
                <w:szCs w:val="24"/>
              </w:rPr>
              <m:t>P</m:t>
            </m:r>
          </m:den>
        </m:f>
        <m:r>
          <m:rPr>
            <m:sty m:val="p"/>
          </m:rPr>
          <w:rPr>
            <w:rFonts w:ascii="Cambria Math" w:hAnsi="Cambria Math" w:cs="Times New Roman"/>
            <w:sz w:val="24"/>
            <w:szCs w:val="24"/>
          </w:rPr>
          <m:t>×100</m:t>
        </m:r>
      </m:oMath>
    </w:p>
    <w:p w14:paraId="3AAA0FFF" w14:textId="079995AA" w:rsidR="00AF5066" w:rsidRPr="009D0F8A" w:rsidRDefault="00FE3864" w:rsidP="00AF5066">
      <w:pPr>
        <w:rPr>
          <w:rFonts w:ascii="Times New Roman" w:hAnsi="Times New Roman" w:cs="Times New Roman"/>
          <w:sz w:val="24"/>
          <w:szCs w:val="24"/>
        </w:rPr>
      </w:pPr>
      <m:oMathPara>
        <m:oMath>
          <m:f>
            <m:fPr>
              <m:ctrlPr>
                <w:rPr>
                  <w:rFonts w:ascii="Cambria Math" w:hAnsi="Cambria Math" w:cs="Times New Roman"/>
                  <w:sz w:val="24"/>
                  <w:szCs w:val="24"/>
                </w:rPr>
              </m:ctrlPr>
            </m:fPr>
            <m:num>
              <m:r>
                <m:rPr>
                  <m:sty m:val="p"/>
                </m:rPr>
                <w:rPr>
                  <w:rFonts w:ascii="Cambria Math" w:hAnsi="Cambria Math" w:cs="Times New Roman"/>
                  <w:sz w:val="24"/>
                  <w:szCs w:val="24"/>
                </w:rPr>
                <m:t>67</m:t>
              </m:r>
            </m:num>
            <m:den>
              <m:r>
                <m:rPr>
                  <m:sty m:val="p"/>
                </m:rPr>
                <w:rPr>
                  <w:rFonts w:ascii="Cambria Math" w:hAnsi="Cambria Math" w:cs="Times New Roman"/>
                  <w:sz w:val="24"/>
                  <w:szCs w:val="24"/>
                </w:rPr>
                <m:t>100</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230000000</m:t>
              </m:r>
            </m:num>
            <m:den>
              <m:r>
                <m:rPr>
                  <m:sty m:val="p"/>
                </m:rPr>
                <w:rPr>
                  <w:rFonts w:ascii="Cambria Math" w:hAnsi="Cambria Math" w:cs="Times New Roman"/>
                  <w:sz w:val="24"/>
                  <w:szCs w:val="24"/>
                </w:rPr>
                <m:t>P</m:t>
              </m:r>
            </m:den>
          </m:f>
          <m:r>
            <m:rPr>
              <m:sty m:val="p"/>
            </m:rPr>
            <w:rPr>
              <w:rFonts w:ascii="Cambria Math" w:hAnsi="Cambria Math" w:cs="Times New Roman"/>
              <w:sz w:val="24"/>
              <w:szCs w:val="24"/>
            </w:rPr>
            <m:t>×100</m:t>
          </m:r>
        </m:oMath>
      </m:oMathPara>
    </w:p>
    <w:p w14:paraId="5F962621" w14:textId="49085719" w:rsidR="00AF5066" w:rsidRDefault="00AF5066" w:rsidP="00AF5066">
      <w:pPr>
        <w:rPr>
          <w:rFonts w:ascii="Times New Roman" w:hAnsi="Times New Roman" w:cs="Times New Roman"/>
          <w:b/>
          <w:sz w:val="24"/>
          <w:szCs w:val="24"/>
        </w:rPr>
      </w:pPr>
    </w:p>
    <w:p w14:paraId="60023EDC" w14:textId="222D1A48" w:rsidR="005A7D6E" w:rsidRPr="005A7D6E" w:rsidRDefault="005A7D6E" w:rsidP="00AF5066">
      <w:pPr>
        <w:rPr>
          <w:rFonts w:ascii="Times New Roman" w:hAnsi="Times New Roman" w:cs="Times New Roman"/>
          <w:sz w:val="24"/>
          <w:szCs w:val="24"/>
        </w:rPr>
      </w:pPr>
      <m:oMathPara>
        <m:oMath>
          <m:r>
            <m:rPr>
              <m:sty m:val="p"/>
            </m:rPr>
            <w:rPr>
              <w:rFonts w:ascii="Cambria Math" w:hAnsi="Cambria Math" w:cs="Times New Roman"/>
              <w:sz w:val="24"/>
              <w:szCs w:val="24"/>
            </w:rPr>
            <m:t>67=</m:t>
          </m:r>
          <m:f>
            <m:fPr>
              <m:ctrlPr>
                <w:rPr>
                  <w:rFonts w:ascii="Cambria Math" w:hAnsi="Cambria Math" w:cs="Times New Roman"/>
                  <w:sz w:val="24"/>
                  <w:szCs w:val="24"/>
                </w:rPr>
              </m:ctrlPr>
            </m:fPr>
            <m:num>
              <m:r>
                <m:rPr>
                  <m:sty m:val="p"/>
                </m:rPr>
                <w:rPr>
                  <w:rFonts w:ascii="Cambria Math" w:hAnsi="Cambria Math" w:cs="Times New Roman"/>
                  <w:sz w:val="24"/>
                  <w:szCs w:val="24"/>
                </w:rPr>
                <m:t>230000000</m:t>
              </m:r>
            </m:num>
            <m:den>
              <m:r>
                <m:rPr>
                  <m:sty m:val="p"/>
                </m:rPr>
                <w:rPr>
                  <w:rFonts w:ascii="Cambria Math" w:hAnsi="Cambria Math" w:cs="Times New Roman"/>
                  <w:sz w:val="24"/>
                  <w:szCs w:val="24"/>
                </w:rPr>
                <m:t>p</m:t>
              </m:r>
            </m:den>
          </m:f>
        </m:oMath>
      </m:oMathPara>
    </w:p>
    <w:p w14:paraId="1520F136" w14:textId="76BAC645" w:rsidR="005A7D6E" w:rsidRPr="0031193A" w:rsidRDefault="005A7D6E" w:rsidP="00AF5066">
      <w:pPr>
        <w:rPr>
          <w:rFonts w:ascii="Times New Roman" w:eastAsiaTheme="minorEastAsia" w:hAnsi="Times New Roman" w:cs="Times New Roman"/>
          <w:sz w:val="24"/>
          <w:szCs w:val="24"/>
        </w:rPr>
      </w:pPr>
      <m:oMathPara>
        <m:oMath>
          <m:r>
            <m:rPr>
              <m:sty m:val="bi"/>
            </m:rPr>
            <w:rPr>
              <w:rFonts w:ascii="Cambria Math" w:hAnsi="Cambria Math" w:cs="Times New Roman"/>
              <w:sz w:val="24"/>
              <w:szCs w:val="24"/>
            </w:rPr>
            <m:t>P=</m:t>
          </m:r>
          <m:f>
            <m:fPr>
              <m:ctrlPr>
                <w:rPr>
                  <w:rFonts w:ascii="Cambria Math" w:hAnsi="Cambria Math" w:cs="Times New Roman"/>
                  <w:sz w:val="24"/>
                  <w:szCs w:val="24"/>
                </w:rPr>
              </m:ctrlPr>
            </m:fPr>
            <m:num>
              <m:r>
                <m:rPr>
                  <m:sty m:val="p"/>
                </m:rPr>
                <w:rPr>
                  <w:rFonts w:ascii="Cambria Math" w:hAnsi="Cambria Math" w:cs="Times New Roman"/>
                  <w:sz w:val="24"/>
                  <w:szCs w:val="24"/>
                </w:rPr>
                <m:t>230000000</m:t>
              </m:r>
            </m:num>
            <m:den>
              <m:r>
                <m:rPr>
                  <m:sty m:val="p"/>
                </m:rPr>
                <w:rPr>
                  <w:rFonts w:ascii="Cambria Math" w:hAnsi="Cambria Math" w:cs="Times New Roman"/>
                  <w:sz w:val="24"/>
                  <w:szCs w:val="24"/>
                </w:rPr>
                <m:t>67</m:t>
              </m:r>
            </m:den>
          </m:f>
        </m:oMath>
      </m:oMathPara>
    </w:p>
    <w:p w14:paraId="76554BC9" w14:textId="7A7AE0FD" w:rsidR="0031193A" w:rsidRPr="005F66C1" w:rsidRDefault="005F66C1" w:rsidP="005F66C1">
      <w:pPr>
        <w:ind w:left="2880" w:firstLine="720"/>
        <w:rPr>
          <w:rFonts w:ascii="Times New Roman" w:hAnsi="Times New Roman" w:cs="Times New Roman"/>
          <w:sz w:val="24"/>
          <w:szCs w:val="24"/>
        </w:rPr>
      </w:pPr>
      <w:r>
        <w:rPr>
          <w:rFonts w:ascii="Times New Roman" w:hAnsi="Times New Roman" w:cs="Times New Roman"/>
          <w:sz w:val="24"/>
          <w:szCs w:val="24"/>
        </w:rPr>
        <w:t xml:space="preserve">Hence, </w:t>
      </w:r>
      <w:r w:rsidR="00E56A5E">
        <w:rPr>
          <w:rFonts w:ascii="Times New Roman" w:hAnsi="Times New Roman" w:cs="Times New Roman"/>
          <w:sz w:val="24"/>
          <w:szCs w:val="24"/>
        </w:rPr>
        <w:t>T</w:t>
      </w:r>
      <w:r>
        <w:rPr>
          <w:rFonts w:ascii="Times New Roman" w:hAnsi="Times New Roman" w:cs="Times New Roman"/>
          <w:sz w:val="24"/>
          <w:szCs w:val="24"/>
        </w:rPr>
        <w:t>ota</w:t>
      </w:r>
      <w:r w:rsidR="00E56A5E">
        <w:rPr>
          <w:rFonts w:ascii="Times New Roman" w:hAnsi="Times New Roman" w:cs="Times New Roman"/>
          <w:sz w:val="24"/>
          <w:szCs w:val="24"/>
        </w:rPr>
        <w:t>l</w:t>
      </w:r>
      <w:r>
        <w:rPr>
          <w:rFonts w:ascii="Times New Roman" w:hAnsi="Times New Roman" w:cs="Times New Roman"/>
          <w:sz w:val="24"/>
          <w:szCs w:val="24"/>
        </w:rPr>
        <w:t xml:space="preserve"> labor force </w:t>
      </w:r>
      <w:r w:rsidRPr="006E4AEF">
        <w:rPr>
          <w:rFonts w:ascii="Times New Roman" w:hAnsi="Times New Roman" w:cs="Times New Roman"/>
          <w:b/>
          <w:sz w:val="24"/>
          <w:szCs w:val="24"/>
        </w:rPr>
        <w:t>P</w:t>
      </w:r>
      <w:r w:rsidRPr="005F66C1">
        <w:rPr>
          <w:rFonts w:ascii="Times New Roman" w:hAnsi="Times New Roman" w:cs="Times New Roman"/>
          <w:sz w:val="24"/>
          <w:szCs w:val="24"/>
        </w:rPr>
        <w:t xml:space="preserve">=343,2836 Persons </w:t>
      </w:r>
    </w:p>
    <w:p w14:paraId="7CC42B74" w14:textId="4EA99AB2" w:rsidR="006818CF" w:rsidRPr="00B14BA2" w:rsidRDefault="006818CF" w:rsidP="004E1A47">
      <w:pPr>
        <w:pStyle w:val="ListParagraph"/>
        <w:numPr>
          <w:ilvl w:val="0"/>
          <w:numId w:val="1"/>
        </w:num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If 85 million adults are not working, what is the unemployment rate?</w:t>
      </w:r>
    </w:p>
    <w:p w14:paraId="5BA06B17" w14:textId="5598C187" w:rsidR="006818CF" w:rsidRDefault="00046051" w:rsidP="004E1A47">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Unemployment rate is given by; </w:t>
      </w:r>
    </w:p>
    <w:p w14:paraId="6AA55224" w14:textId="6E539AFD" w:rsidR="00046051" w:rsidRPr="00D620CC" w:rsidRDefault="00D620CC" w:rsidP="006818CF">
      <w:pPr>
        <w:rPr>
          <w:rFonts w:ascii="Times New Roman" w:hAnsi="Times New Roman" w:cs="Times New Roman"/>
          <w:i/>
          <w:sz w:val="24"/>
          <w:szCs w:val="24"/>
        </w:rPr>
      </w:pPr>
      <m:oMathPara>
        <m:oMath>
          <m:r>
            <w:rPr>
              <w:rFonts w:ascii="Cambria Math" w:hAnsi="Cambria Math" w:cs="Times New Roman"/>
              <w:sz w:val="24"/>
              <w:szCs w:val="24"/>
            </w:rPr>
            <m:t>Unemployment rate=</m:t>
          </m:r>
          <m:f>
            <m:fPr>
              <m:ctrlPr>
                <w:rPr>
                  <w:rFonts w:ascii="Cambria Math" w:hAnsi="Cambria Math" w:cs="Times New Roman"/>
                  <w:i/>
                  <w:sz w:val="24"/>
                  <w:szCs w:val="24"/>
                </w:rPr>
              </m:ctrlPr>
            </m:fPr>
            <m:num>
              <m:r>
                <w:rPr>
                  <w:rFonts w:ascii="Cambria Math" w:hAnsi="Cambria Math" w:cs="Times New Roman"/>
                  <w:sz w:val="24"/>
                  <w:szCs w:val="24"/>
                </w:rPr>
                <m:t>Number of unemployed persons</m:t>
              </m:r>
            </m:num>
            <m:den>
              <m:r>
                <w:rPr>
                  <w:rFonts w:ascii="Cambria Math" w:hAnsi="Cambria Math" w:cs="Times New Roman"/>
                  <w:sz w:val="24"/>
                  <w:szCs w:val="24"/>
                </w:rPr>
                <m:t>Labor force</m:t>
              </m:r>
            </m:den>
          </m:f>
          <m:r>
            <w:rPr>
              <w:rFonts w:ascii="Cambria Math" w:hAnsi="Cambria Math" w:cs="Times New Roman"/>
              <w:sz w:val="24"/>
              <w:szCs w:val="24"/>
            </w:rPr>
            <m:t xml:space="preserve">×100 </m:t>
          </m:r>
        </m:oMath>
      </m:oMathPara>
    </w:p>
    <w:p w14:paraId="2197A04A" w14:textId="30C659AD" w:rsidR="00046051" w:rsidRPr="00D620CC" w:rsidRDefault="005135AC" w:rsidP="006818CF">
      <w:pPr>
        <w:rPr>
          <w:rFonts w:ascii="Times New Roman" w:eastAsiaTheme="minorEastAsia" w:hAnsi="Times New Roman" w:cs="Times New Roman"/>
          <w:i/>
          <w:sz w:val="24"/>
          <w:szCs w:val="24"/>
        </w:rPr>
      </w:pPr>
      <w:r w:rsidRPr="00D620CC">
        <w:rPr>
          <w:rFonts w:ascii="Times New Roman" w:hAnsi="Times New Roman" w:cs="Times New Roman"/>
          <w:i/>
          <w:sz w:val="24"/>
          <w:szCs w:val="24"/>
        </w:rPr>
        <w:t>Hence,</w:t>
      </w:r>
      <w:r w:rsidRPr="00D620CC">
        <w:rPr>
          <w:rFonts w:ascii="Times New Roman" w:hAnsi="Times New Roman" w:cs="Times New Roman"/>
          <w:b/>
          <w:i/>
          <w:sz w:val="24"/>
          <w:szCs w:val="24"/>
        </w:rPr>
        <w:t xml:space="preserve"> </w:t>
      </w:r>
      <m:oMath>
        <m:r>
          <w:rPr>
            <w:rFonts w:ascii="Cambria Math" w:hAnsi="Cambria Math" w:cs="Times New Roman"/>
            <w:sz w:val="24"/>
            <w:szCs w:val="24"/>
          </w:rPr>
          <m:t>unemployment rate</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85000000</m:t>
            </m:r>
          </m:num>
          <m:den>
            <m:r>
              <w:rPr>
                <w:rFonts w:ascii="Cambria Math" w:hAnsi="Times New Roman" w:cs="Times New Roman"/>
                <w:sz w:val="24"/>
                <w:szCs w:val="24"/>
              </w:rPr>
              <m:t>3432836</m:t>
            </m:r>
          </m:den>
        </m:f>
        <m:r>
          <w:rPr>
            <w:rFonts w:ascii="Cambria Math" w:hAnsi="Cambria Math" w:cs="Times New Roman"/>
            <w:sz w:val="24"/>
            <w:szCs w:val="24"/>
          </w:rPr>
          <m:t>×</m:t>
        </m:r>
        <m:r>
          <w:rPr>
            <w:rFonts w:ascii="Cambria Math" w:hAnsi="Times New Roman" w:cs="Times New Roman"/>
            <w:sz w:val="24"/>
            <w:szCs w:val="24"/>
          </w:rPr>
          <m:t>100</m:t>
        </m:r>
      </m:oMath>
    </w:p>
    <w:p w14:paraId="56621124" w14:textId="5CE78955" w:rsidR="000B770F" w:rsidRDefault="000B770F" w:rsidP="006818CF">
      <w:pPr>
        <w:rPr>
          <w:rFonts w:ascii="Times New Roman" w:hAnsi="Times New Roman" w:cs="Times New Roman"/>
          <w:i/>
          <w:sz w:val="24"/>
          <w:szCs w:val="24"/>
        </w:rPr>
      </w:pPr>
      <w:r w:rsidRPr="00D620CC">
        <w:rPr>
          <w:rFonts w:ascii="Times New Roman" w:hAnsi="Times New Roman" w:cs="Times New Roman"/>
          <w:i/>
          <w:sz w:val="24"/>
          <w:szCs w:val="24"/>
        </w:rPr>
        <w:t>Unemployment rate= 2476</w:t>
      </w:r>
      <w:r w:rsidR="00A832A6">
        <w:rPr>
          <w:rFonts w:ascii="Times New Roman" w:hAnsi="Times New Roman" w:cs="Times New Roman"/>
          <w:i/>
          <w:sz w:val="24"/>
          <w:szCs w:val="24"/>
        </w:rPr>
        <w:t>.01</w:t>
      </w:r>
      <w:r w:rsidRPr="00D620CC">
        <w:rPr>
          <w:rFonts w:ascii="Times New Roman" w:hAnsi="Times New Roman" w:cs="Times New Roman"/>
          <w:i/>
          <w:sz w:val="24"/>
          <w:szCs w:val="24"/>
        </w:rPr>
        <w:t>%</w:t>
      </w:r>
    </w:p>
    <w:p w14:paraId="493D8146" w14:textId="77777777" w:rsidR="00D27AE0" w:rsidRPr="00D620CC" w:rsidRDefault="00D27AE0" w:rsidP="006818CF">
      <w:pPr>
        <w:rPr>
          <w:rFonts w:ascii="Times New Roman" w:hAnsi="Times New Roman" w:cs="Times New Roman"/>
          <w:i/>
          <w:sz w:val="24"/>
          <w:szCs w:val="24"/>
        </w:rPr>
      </w:pPr>
    </w:p>
    <w:p w14:paraId="50D3F5C0" w14:textId="06C2E9F6" w:rsidR="006818CF" w:rsidRPr="00B14BA2" w:rsidRDefault="006818CF" w:rsidP="00821250">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Question 3. (Types of Unemployment) Determine whether each of the following would be considered frictional, structural, seasonal, or cyclical unemployment</w:t>
      </w:r>
    </w:p>
    <w:p w14:paraId="7E963E28" w14:textId="677A5637" w:rsidR="006818CF" w:rsidRDefault="006818CF" w:rsidP="00821250">
      <w:pPr>
        <w:pStyle w:val="ListParagraph"/>
        <w:numPr>
          <w:ilvl w:val="0"/>
          <w:numId w:val="2"/>
        </w:num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A UPS employee who was hired for the Christmas season is laid off after Christmas.</w:t>
      </w:r>
    </w:p>
    <w:p w14:paraId="5B4A7596" w14:textId="2D75651D" w:rsidR="00794405" w:rsidRDefault="00794405" w:rsidP="00821250">
      <w:pPr>
        <w:pStyle w:val="ListParagraph"/>
        <w:spacing w:after="0" w:line="480" w:lineRule="auto"/>
        <w:rPr>
          <w:rFonts w:ascii="Times New Roman" w:hAnsi="Times New Roman" w:cs="Times New Roman"/>
          <w:sz w:val="24"/>
          <w:szCs w:val="24"/>
        </w:rPr>
      </w:pPr>
      <w:r w:rsidRPr="00927D53">
        <w:rPr>
          <w:rFonts w:ascii="Times New Roman" w:hAnsi="Times New Roman" w:cs="Times New Roman"/>
          <w:sz w:val="24"/>
          <w:szCs w:val="24"/>
        </w:rPr>
        <w:t>This is seasonal unemployment</w:t>
      </w:r>
      <w:r w:rsidR="00927D53" w:rsidRPr="00927D53">
        <w:rPr>
          <w:rFonts w:ascii="Times New Roman" w:hAnsi="Times New Roman" w:cs="Times New Roman"/>
          <w:sz w:val="24"/>
          <w:szCs w:val="24"/>
        </w:rPr>
        <w:t xml:space="preserve"> because it is founded on the characteristics of a certain period of the year.</w:t>
      </w:r>
    </w:p>
    <w:p w14:paraId="0BB4D1B2" w14:textId="32DD4A12" w:rsidR="000F0700" w:rsidRDefault="000F0700" w:rsidP="00821250">
      <w:pPr>
        <w:pStyle w:val="ListParagraph"/>
        <w:spacing w:after="0" w:line="480" w:lineRule="auto"/>
        <w:rPr>
          <w:rFonts w:ascii="Times New Roman" w:hAnsi="Times New Roman" w:cs="Times New Roman"/>
          <w:sz w:val="24"/>
          <w:szCs w:val="24"/>
        </w:rPr>
      </w:pPr>
    </w:p>
    <w:p w14:paraId="6E6F550D" w14:textId="77777777" w:rsidR="000F0700" w:rsidRPr="00927D53" w:rsidRDefault="000F0700" w:rsidP="00821250">
      <w:pPr>
        <w:pStyle w:val="ListParagraph"/>
        <w:spacing w:after="0" w:line="480" w:lineRule="auto"/>
        <w:rPr>
          <w:rFonts w:ascii="Times New Roman" w:hAnsi="Times New Roman" w:cs="Times New Roman"/>
          <w:sz w:val="24"/>
          <w:szCs w:val="24"/>
        </w:rPr>
      </w:pPr>
    </w:p>
    <w:p w14:paraId="08B88637" w14:textId="11764968" w:rsidR="006818CF" w:rsidRDefault="006818CF" w:rsidP="00821250">
      <w:pPr>
        <w:pStyle w:val="ListParagraph"/>
        <w:numPr>
          <w:ilvl w:val="0"/>
          <w:numId w:val="2"/>
        </w:num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lastRenderedPageBreak/>
        <w:t>A worker is laid off due to reduced aggregate demand in the economy.</w:t>
      </w:r>
    </w:p>
    <w:p w14:paraId="01EAE890" w14:textId="353BBB1E" w:rsidR="00827DEE" w:rsidRPr="00827DEE" w:rsidRDefault="00827DEE" w:rsidP="00827DEE">
      <w:pPr>
        <w:pStyle w:val="ListParagraph"/>
        <w:spacing w:after="0" w:line="480" w:lineRule="auto"/>
        <w:rPr>
          <w:rFonts w:ascii="Times New Roman" w:hAnsi="Times New Roman" w:cs="Times New Roman"/>
          <w:sz w:val="24"/>
          <w:szCs w:val="24"/>
        </w:rPr>
      </w:pPr>
      <w:r w:rsidRPr="00827DEE">
        <w:rPr>
          <w:rFonts w:ascii="Times New Roman" w:hAnsi="Times New Roman" w:cs="Times New Roman"/>
          <w:sz w:val="24"/>
          <w:szCs w:val="24"/>
        </w:rPr>
        <w:t>This is cyclical unemployment because it is as results of the changes in the production factors.</w:t>
      </w:r>
    </w:p>
    <w:p w14:paraId="5BDDF9B8" w14:textId="6EB6E9E7" w:rsidR="006818CF" w:rsidRDefault="006818CF" w:rsidP="00821250">
      <w:pPr>
        <w:pStyle w:val="ListParagraph"/>
        <w:numPr>
          <w:ilvl w:val="0"/>
          <w:numId w:val="2"/>
        </w:num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A worker in a DVD rental store becomes unemployed as video-on-demand cable service becomes more popular.</w:t>
      </w:r>
    </w:p>
    <w:p w14:paraId="6E058E28" w14:textId="72AF9260" w:rsidR="00F44717" w:rsidRPr="00F44717" w:rsidRDefault="00F44717" w:rsidP="003206E0">
      <w:pPr>
        <w:spacing w:after="0" w:line="480" w:lineRule="auto"/>
        <w:ind w:left="720"/>
        <w:rPr>
          <w:rFonts w:ascii="Times New Roman" w:hAnsi="Times New Roman" w:cs="Times New Roman"/>
          <w:b/>
          <w:sz w:val="24"/>
          <w:szCs w:val="24"/>
        </w:rPr>
      </w:pPr>
      <w:r w:rsidRPr="00F44717">
        <w:rPr>
          <w:rFonts w:ascii="Times New Roman" w:hAnsi="Times New Roman" w:cs="Times New Roman"/>
          <w:sz w:val="24"/>
          <w:szCs w:val="24"/>
        </w:rPr>
        <w:t>This is cyclical unemployment since it is as results of one of the factors relating to demand and supply.</w:t>
      </w:r>
    </w:p>
    <w:p w14:paraId="60969CEA" w14:textId="46CAF83C" w:rsidR="006818CF" w:rsidRPr="00B14BA2" w:rsidRDefault="006818CF" w:rsidP="00821250">
      <w:pPr>
        <w:pStyle w:val="ListParagraph"/>
        <w:numPr>
          <w:ilvl w:val="0"/>
          <w:numId w:val="2"/>
        </w:num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A new college graduate is looking for employment.</w:t>
      </w:r>
    </w:p>
    <w:p w14:paraId="179D48A8" w14:textId="1646DE9B" w:rsidR="00F259DA" w:rsidRPr="00AB57DF" w:rsidRDefault="00AB57DF" w:rsidP="00C22DA7">
      <w:pPr>
        <w:spacing w:after="0" w:line="480" w:lineRule="auto"/>
        <w:ind w:left="720"/>
        <w:rPr>
          <w:rFonts w:ascii="Times New Roman" w:hAnsi="Times New Roman" w:cs="Times New Roman"/>
          <w:sz w:val="24"/>
          <w:szCs w:val="24"/>
        </w:rPr>
      </w:pPr>
      <w:r w:rsidRPr="00AB57DF">
        <w:rPr>
          <w:rFonts w:ascii="Times New Roman" w:hAnsi="Times New Roman" w:cs="Times New Roman"/>
          <w:sz w:val="24"/>
          <w:szCs w:val="24"/>
        </w:rPr>
        <w:t>This is cyclical unemployment since it relates to people movement from one form of engagement to another, or one job to another within the economy.</w:t>
      </w:r>
    </w:p>
    <w:p w14:paraId="6274A87A" w14:textId="77777777" w:rsidR="005A6C2F" w:rsidRDefault="006818CF" w:rsidP="005A6C2F">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Question 5. (The Meaning of Full Employment) When the economy is at full employment, is the unemployment rate at zero percent? Why or why not? How would a more generous unemployment insurance system affect the full employment figure?</w:t>
      </w:r>
    </w:p>
    <w:p w14:paraId="76844BD9" w14:textId="26334102" w:rsidR="006818CF" w:rsidRDefault="00F25C99" w:rsidP="005A6C2F">
      <w:pPr>
        <w:spacing w:after="0" w:line="480" w:lineRule="auto"/>
        <w:rPr>
          <w:rFonts w:ascii="Times New Roman" w:hAnsi="Times New Roman" w:cs="Times New Roman"/>
          <w:sz w:val="24"/>
          <w:szCs w:val="24"/>
        </w:rPr>
      </w:pPr>
      <w:r w:rsidRPr="005A6C2F">
        <w:rPr>
          <w:rFonts w:ascii="Times New Roman" w:hAnsi="Times New Roman" w:cs="Times New Roman"/>
          <w:sz w:val="24"/>
          <w:szCs w:val="24"/>
        </w:rPr>
        <w:t xml:space="preserve">A status of full employment is one in which all </w:t>
      </w:r>
      <w:r w:rsidR="005A6C2F" w:rsidRPr="005A6C2F">
        <w:rPr>
          <w:rFonts w:ascii="Times New Roman" w:hAnsi="Times New Roman" w:cs="Times New Roman"/>
          <w:sz w:val="24"/>
          <w:szCs w:val="24"/>
        </w:rPr>
        <w:t xml:space="preserve">persons who are able and willing to work are all employed within the economy. </w:t>
      </w:r>
      <w:r w:rsidR="00E3241E">
        <w:rPr>
          <w:rFonts w:ascii="Times New Roman" w:hAnsi="Times New Roman" w:cs="Times New Roman"/>
          <w:sz w:val="24"/>
          <w:szCs w:val="24"/>
        </w:rPr>
        <w:t xml:space="preserve">As such, at such a time, the unemployment rate in the economy is </w:t>
      </w:r>
      <w:r w:rsidR="00914512">
        <w:rPr>
          <w:rFonts w:ascii="Times New Roman" w:hAnsi="Times New Roman" w:cs="Times New Roman"/>
          <w:sz w:val="24"/>
          <w:szCs w:val="24"/>
        </w:rPr>
        <w:t>zero. This is because, an attempt to calculate this would give a 0%, since zero (0) divided by anything is a zero (0).</w:t>
      </w:r>
      <w:r w:rsidR="001E311C">
        <w:rPr>
          <w:rFonts w:ascii="Times New Roman" w:hAnsi="Times New Roman" w:cs="Times New Roman"/>
          <w:sz w:val="24"/>
          <w:szCs w:val="24"/>
        </w:rPr>
        <w:t xml:space="preserve"> Issuance of unemployment compensation or the unemployment insurance system would have no impact on the economy at full employment. This is because there are no unemployed persons to benefit from this scheme.</w:t>
      </w:r>
    </w:p>
    <w:p w14:paraId="1751A8D2" w14:textId="32C63185" w:rsidR="00B85FF9" w:rsidRDefault="00B85FF9" w:rsidP="005A6C2F">
      <w:pPr>
        <w:spacing w:after="0" w:line="480" w:lineRule="auto"/>
        <w:rPr>
          <w:rFonts w:ascii="Times New Roman" w:hAnsi="Times New Roman" w:cs="Times New Roman"/>
          <w:sz w:val="24"/>
          <w:szCs w:val="24"/>
        </w:rPr>
      </w:pPr>
    </w:p>
    <w:p w14:paraId="78667BC0" w14:textId="0EA67D0C" w:rsidR="00B85FF9" w:rsidRDefault="00B85FF9" w:rsidP="005A6C2F">
      <w:pPr>
        <w:spacing w:after="0" w:line="480" w:lineRule="auto"/>
        <w:rPr>
          <w:rFonts w:ascii="Times New Roman" w:hAnsi="Times New Roman" w:cs="Times New Roman"/>
          <w:sz w:val="24"/>
          <w:szCs w:val="24"/>
        </w:rPr>
      </w:pPr>
    </w:p>
    <w:p w14:paraId="2417F86C" w14:textId="46A21084" w:rsidR="00B85FF9" w:rsidRDefault="00B85FF9" w:rsidP="005A6C2F">
      <w:pPr>
        <w:spacing w:after="0" w:line="480" w:lineRule="auto"/>
        <w:rPr>
          <w:rFonts w:ascii="Times New Roman" w:hAnsi="Times New Roman" w:cs="Times New Roman"/>
          <w:sz w:val="24"/>
          <w:szCs w:val="24"/>
        </w:rPr>
      </w:pPr>
    </w:p>
    <w:p w14:paraId="52606428" w14:textId="77777777" w:rsidR="00B85FF9" w:rsidRPr="005A6C2F" w:rsidRDefault="00B85FF9" w:rsidP="005A6C2F">
      <w:pPr>
        <w:spacing w:after="0" w:line="480" w:lineRule="auto"/>
        <w:rPr>
          <w:rFonts w:ascii="Times New Roman" w:hAnsi="Times New Roman" w:cs="Times New Roman"/>
          <w:sz w:val="24"/>
          <w:szCs w:val="24"/>
        </w:rPr>
      </w:pPr>
    </w:p>
    <w:p w14:paraId="58BBC804" w14:textId="77777777"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lastRenderedPageBreak/>
        <w:t>Question 7. (Inflation) Here are some recent data on the US consumer price index:</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6818CF" w:rsidRPr="00B14BA2" w14:paraId="3F49B382" w14:textId="77777777" w:rsidTr="006818CF">
        <w:tc>
          <w:tcPr>
            <w:tcW w:w="1558" w:type="dxa"/>
          </w:tcPr>
          <w:p w14:paraId="5203B033" w14:textId="0DEB2501"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YEAR</w:t>
            </w:r>
          </w:p>
        </w:tc>
        <w:tc>
          <w:tcPr>
            <w:tcW w:w="1558" w:type="dxa"/>
          </w:tcPr>
          <w:p w14:paraId="728B8571" w14:textId="378403A9"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CPI</w:t>
            </w:r>
          </w:p>
        </w:tc>
        <w:tc>
          <w:tcPr>
            <w:tcW w:w="1558" w:type="dxa"/>
          </w:tcPr>
          <w:p w14:paraId="6D8B35FC" w14:textId="21E1F25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YEAR</w:t>
            </w:r>
          </w:p>
        </w:tc>
        <w:tc>
          <w:tcPr>
            <w:tcW w:w="1558" w:type="dxa"/>
          </w:tcPr>
          <w:p w14:paraId="10A30128" w14:textId="2019A836"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CPI</w:t>
            </w:r>
          </w:p>
        </w:tc>
        <w:tc>
          <w:tcPr>
            <w:tcW w:w="1559" w:type="dxa"/>
          </w:tcPr>
          <w:p w14:paraId="587011B4" w14:textId="0EA498B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YEAR</w:t>
            </w:r>
          </w:p>
        </w:tc>
        <w:tc>
          <w:tcPr>
            <w:tcW w:w="1559" w:type="dxa"/>
          </w:tcPr>
          <w:p w14:paraId="5E640CBE" w14:textId="14A26BE4"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CPI</w:t>
            </w:r>
          </w:p>
        </w:tc>
      </w:tr>
      <w:tr w:rsidR="006818CF" w:rsidRPr="00B14BA2" w14:paraId="4EB73C37" w14:textId="77777777" w:rsidTr="006818CF">
        <w:tc>
          <w:tcPr>
            <w:tcW w:w="1558" w:type="dxa"/>
          </w:tcPr>
          <w:p w14:paraId="25176EC2" w14:textId="4264B9F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1992</w:t>
            </w:r>
          </w:p>
        </w:tc>
        <w:tc>
          <w:tcPr>
            <w:tcW w:w="1558" w:type="dxa"/>
          </w:tcPr>
          <w:p w14:paraId="0F00D6EE" w14:textId="798F7A8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140.3</w:t>
            </w:r>
          </w:p>
        </w:tc>
        <w:tc>
          <w:tcPr>
            <w:tcW w:w="1558" w:type="dxa"/>
          </w:tcPr>
          <w:p w14:paraId="2E4222C2" w14:textId="259A0DEE"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1999</w:t>
            </w:r>
          </w:p>
        </w:tc>
        <w:tc>
          <w:tcPr>
            <w:tcW w:w="1558" w:type="dxa"/>
          </w:tcPr>
          <w:p w14:paraId="3A3C2C17" w14:textId="6085005E"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166.6</w:t>
            </w:r>
          </w:p>
        </w:tc>
        <w:tc>
          <w:tcPr>
            <w:tcW w:w="1559" w:type="dxa"/>
          </w:tcPr>
          <w:p w14:paraId="3174505D" w14:textId="292A23AF"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2006</w:t>
            </w:r>
          </w:p>
        </w:tc>
        <w:tc>
          <w:tcPr>
            <w:tcW w:w="1559" w:type="dxa"/>
          </w:tcPr>
          <w:p w14:paraId="563BC9BD" w14:textId="7E0DF424"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201.6</w:t>
            </w:r>
          </w:p>
        </w:tc>
      </w:tr>
      <w:tr w:rsidR="006818CF" w:rsidRPr="00B14BA2" w14:paraId="084BA51E" w14:textId="77777777" w:rsidTr="006818CF">
        <w:tc>
          <w:tcPr>
            <w:tcW w:w="1558" w:type="dxa"/>
          </w:tcPr>
          <w:p w14:paraId="668DDAAD" w14:textId="5C378C51"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1993</w:t>
            </w:r>
          </w:p>
        </w:tc>
        <w:tc>
          <w:tcPr>
            <w:tcW w:w="1558" w:type="dxa"/>
          </w:tcPr>
          <w:p w14:paraId="6B0B10BD" w14:textId="00372A47"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144.5</w:t>
            </w:r>
          </w:p>
        </w:tc>
        <w:tc>
          <w:tcPr>
            <w:tcW w:w="1558" w:type="dxa"/>
          </w:tcPr>
          <w:p w14:paraId="228E0019" w14:textId="3E9557A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2000</w:t>
            </w:r>
          </w:p>
        </w:tc>
        <w:tc>
          <w:tcPr>
            <w:tcW w:w="1558" w:type="dxa"/>
          </w:tcPr>
          <w:p w14:paraId="3CA6860A" w14:textId="626695D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172.2</w:t>
            </w:r>
          </w:p>
        </w:tc>
        <w:tc>
          <w:tcPr>
            <w:tcW w:w="1559" w:type="dxa"/>
          </w:tcPr>
          <w:p w14:paraId="5B7107FF" w14:textId="49FF20C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2007</w:t>
            </w:r>
          </w:p>
        </w:tc>
        <w:tc>
          <w:tcPr>
            <w:tcW w:w="1559" w:type="dxa"/>
          </w:tcPr>
          <w:p w14:paraId="1A4C9DBA" w14:textId="535008F4"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207.3</w:t>
            </w:r>
          </w:p>
        </w:tc>
      </w:tr>
      <w:tr w:rsidR="006818CF" w:rsidRPr="00B14BA2" w14:paraId="4D00BA4A" w14:textId="77777777" w:rsidTr="006818CF">
        <w:tc>
          <w:tcPr>
            <w:tcW w:w="1558" w:type="dxa"/>
          </w:tcPr>
          <w:p w14:paraId="590A1A62" w14:textId="6A650015"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1994</w:t>
            </w:r>
          </w:p>
        </w:tc>
        <w:tc>
          <w:tcPr>
            <w:tcW w:w="1558" w:type="dxa"/>
          </w:tcPr>
          <w:p w14:paraId="73A2FB10" w14:textId="58C98D18"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148.2</w:t>
            </w:r>
          </w:p>
        </w:tc>
        <w:tc>
          <w:tcPr>
            <w:tcW w:w="1558" w:type="dxa"/>
          </w:tcPr>
          <w:p w14:paraId="4E86905E" w14:textId="3666A57C"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2001</w:t>
            </w:r>
          </w:p>
        </w:tc>
        <w:tc>
          <w:tcPr>
            <w:tcW w:w="1558" w:type="dxa"/>
          </w:tcPr>
          <w:p w14:paraId="1B5D5438" w14:textId="23BEF444"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177.1</w:t>
            </w:r>
          </w:p>
        </w:tc>
        <w:tc>
          <w:tcPr>
            <w:tcW w:w="1559" w:type="dxa"/>
          </w:tcPr>
          <w:p w14:paraId="6674BBA9" w14:textId="5F58BB03"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2008</w:t>
            </w:r>
          </w:p>
        </w:tc>
        <w:tc>
          <w:tcPr>
            <w:tcW w:w="1559" w:type="dxa"/>
          </w:tcPr>
          <w:p w14:paraId="27504200" w14:textId="68A52A96"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215.3</w:t>
            </w:r>
          </w:p>
        </w:tc>
      </w:tr>
      <w:tr w:rsidR="006818CF" w:rsidRPr="00B14BA2" w14:paraId="4AFF9044" w14:textId="77777777" w:rsidTr="006818CF">
        <w:tc>
          <w:tcPr>
            <w:tcW w:w="1558" w:type="dxa"/>
          </w:tcPr>
          <w:p w14:paraId="2FF77CE1" w14:textId="51FC53D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1995</w:t>
            </w:r>
          </w:p>
        </w:tc>
        <w:tc>
          <w:tcPr>
            <w:tcW w:w="1558" w:type="dxa"/>
          </w:tcPr>
          <w:p w14:paraId="447E8EF7" w14:textId="35AA2D7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152.4</w:t>
            </w:r>
          </w:p>
        </w:tc>
        <w:tc>
          <w:tcPr>
            <w:tcW w:w="1558" w:type="dxa"/>
          </w:tcPr>
          <w:p w14:paraId="463F81A8" w14:textId="09BE2EF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2002</w:t>
            </w:r>
          </w:p>
        </w:tc>
        <w:tc>
          <w:tcPr>
            <w:tcW w:w="1558" w:type="dxa"/>
          </w:tcPr>
          <w:p w14:paraId="0D5DE167" w14:textId="5D40E68C"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179.9</w:t>
            </w:r>
          </w:p>
        </w:tc>
        <w:tc>
          <w:tcPr>
            <w:tcW w:w="1559" w:type="dxa"/>
          </w:tcPr>
          <w:p w14:paraId="659CD7F3" w14:textId="7F6CD274"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2009</w:t>
            </w:r>
          </w:p>
        </w:tc>
        <w:tc>
          <w:tcPr>
            <w:tcW w:w="1559" w:type="dxa"/>
          </w:tcPr>
          <w:p w14:paraId="4D157392" w14:textId="55FAEC9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214.5</w:t>
            </w:r>
          </w:p>
        </w:tc>
      </w:tr>
      <w:tr w:rsidR="006818CF" w:rsidRPr="00B14BA2" w14:paraId="0D825EFE" w14:textId="77777777" w:rsidTr="006818CF">
        <w:tc>
          <w:tcPr>
            <w:tcW w:w="1558" w:type="dxa"/>
          </w:tcPr>
          <w:p w14:paraId="494E4D94" w14:textId="79AA9F2A"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1996</w:t>
            </w:r>
          </w:p>
        </w:tc>
        <w:tc>
          <w:tcPr>
            <w:tcW w:w="1558" w:type="dxa"/>
          </w:tcPr>
          <w:p w14:paraId="5C030E8A" w14:textId="6B760BA6"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156.9</w:t>
            </w:r>
          </w:p>
        </w:tc>
        <w:tc>
          <w:tcPr>
            <w:tcW w:w="1558" w:type="dxa"/>
          </w:tcPr>
          <w:p w14:paraId="7C51B3EC" w14:textId="78DBF501"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2003</w:t>
            </w:r>
          </w:p>
        </w:tc>
        <w:tc>
          <w:tcPr>
            <w:tcW w:w="1558" w:type="dxa"/>
          </w:tcPr>
          <w:p w14:paraId="6570653C" w14:textId="59348B58"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184.0</w:t>
            </w:r>
          </w:p>
        </w:tc>
        <w:tc>
          <w:tcPr>
            <w:tcW w:w="1559" w:type="dxa"/>
          </w:tcPr>
          <w:p w14:paraId="23E89C6B" w14:textId="2582315E"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2010</w:t>
            </w:r>
          </w:p>
        </w:tc>
        <w:tc>
          <w:tcPr>
            <w:tcW w:w="1559" w:type="dxa"/>
          </w:tcPr>
          <w:p w14:paraId="2DC584BF" w14:textId="1874A2D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218.1</w:t>
            </w:r>
          </w:p>
        </w:tc>
      </w:tr>
      <w:tr w:rsidR="006818CF" w:rsidRPr="00B14BA2" w14:paraId="66B5B1C6" w14:textId="77777777" w:rsidTr="006818CF">
        <w:tc>
          <w:tcPr>
            <w:tcW w:w="1558" w:type="dxa"/>
          </w:tcPr>
          <w:p w14:paraId="5D82F450" w14:textId="787C15B8"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1997</w:t>
            </w:r>
          </w:p>
        </w:tc>
        <w:tc>
          <w:tcPr>
            <w:tcW w:w="1558" w:type="dxa"/>
          </w:tcPr>
          <w:p w14:paraId="03E38A31" w14:textId="519196E3"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160.5</w:t>
            </w:r>
          </w:p>
        </w:tc>
        <w:tc>
          <w:tcPr>
            <w:tcW w:w="1558" w:type="dxa"/>
          </w:tcPr>
          <w:p w14:paraId="4B392735" w14:textId="5430A9BD"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2004</w:t>
            </w:r>
          </w:p>
        </w:tc>
        <w:tc>
          <w:tcPr>
            <w:tcW w:w="1558" w:type="dxa"/>
          </w:tcPr>
          <w:p w14:paraId="6AA1F8F0" w14:textId="2FBCE3F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188.9</w:t>
            </w:r>
          </w:p>
        </w:tc>
        <w:tc>
          <w:tcPr>
            <w:tcW w:w="1559" w:type="dxa"/>
          </w:tcPr>
          <w:p w14:paraId="62D80379" w14:textId="5C18C78B"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2011</w:t>
            </w:r>
          </w:p>
        </w:tc>
        <w:tc>
          <w:tcPr>
            <w:tcW w:w="1559" w:type="dxa"/>
          </w:tcPr>
          <w:p w14:paraId="140A3591" w14:textId="07CD5CEE"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224.9</w:t>
            </w:r>
          </w:p>
        </w:tc>
      </w:tr>
      <w:tr w:rsidR="006818CF" w:rsidRPr="00B14BA2" w14:paraId="4A160CB2" w14:textId="77777777" w:rsidTr="006818CF">
        <w:tc>
          <w:tcPr>
            <w:tcW w:w="1558" w:type="dxa"/>
          </w:tcPr>
          <w:p w14:paraId="6371D850" w14:textId="6F25F64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1998</w:t>
            </w:r>
          </w:p>
        </w:tc>
        <w:tc>
          <w:tcPr>
            <w:tcW w:w="1558" w:type="dxa"/>
          </w:tcPr>
          <w:p w14:paraId="218457AC" w14:textId="38039FC3"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163.0</w:t>
            </w:r>
          </w:p>
        </w:tc>
        <w:tc>
          <w:tcPr>
            <w:tcW w:w="1558" w:type="dxa"/>
          </w:tcPr>
          <w:p w14:paraId="6D241675" w14:textId="5DDE2DE2"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2005</w:t>
            </w:r>
          </w:p>
        </w:tc>
        <w:tc>
          <w:tcPr>
            <w:tcW w:w="1558" w:type="dxa"/>
          </w:tcPr>
          <w:p w14:paraId="1C7E7074" w14:textId="78C227C3"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195.3</w:t>
            </w:r>
          </w:p>
        </w:tc>
        <w:tc>
          <w:tcPr>
            <w:tcW w:w="1559" w:type="dxa"/>
          </w:tcPr>
          <w:p w14:paraId="39ACE5FC" w14:textId="722C2927"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2012</w:t>
            </w:r>
          </w:p>
        </w:tc>
        <w:tc>
          <w:tcPr>
            <w:tcW w:w="1559" w:type="dxa"/>
          </w:tcPr>
          <w:p w14:paraId="38FFD834" w14:textId="01277619" w:rsidR="006818CF" w:rsidRPr="00B14BA2" w:rsidRDefault="006818CF" w:rsidP="006818CF">
            <w:pPr>
              <w:rPr>
                <w:rFonts w:ascii="Times New Roman" w:hAnsi="Times New Roman" w:cs="Times New Roman"/>
                <w:b/>
                <w:sz w:val="24"/>
                <w:szCs w:val="24"/>
              </w:rPr>
            </w:pPr>
            <w:r w:rsidRPr="00B14BA2">
              <w:rPr>
                <w:rFonts w:ascii="Times New Roman" w:hAnsi="Times New Roman" w:cs="Times New Roman"/>
                <w:b/>
                <w:sz w:val="24"/>
                <w:szCs w:val="24"/>
              </w:rPr>
              <w:t>229.6</w:t>
            </w:r>
          </w:p>
        </w:tc>
      </w:tr>
    </w:tbl>
    <w:p w14:paraId="6BA75299" w14:textId="4201D504" w:rsidR="006818CF" w:rsidRDefault="006818CF" w:rsidP="007C7568">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Compute the inflation rate for each year 1993-2012 and determine which were years of inflation. In which years did deflation occur? In which years did disinflation occur? Was there hyperinflation in any year?</w:t>
      </w:r>
    </w:p>
    <w:p w14:paraId="5B55E54D" w14:textId="09FE5C55" w:rsidR="00F245E2" w:rsidRPr="0072376A" w:rsidRDefault="0072376A" w:rsidP="007C7568">
      <w:pPr>
        <w:spacing w:after="0" w:line="480" w:lineRule="auto"/>
        <w:rPr>
          <w:rFonts w:ascii="Times New Roman" w:hAnsi="Times New Roman" w:cs="Times New Roman"/>
          <w:sz w:val="24"/>
          <w:szCs w:val="24"/>
        </w:rPr>
      </w:pPr>
      <w:r>
        <w:rPr>
          <w:rFonts w:ascii="Times New Roman" w:hAnsi="Times New Roman" w:cs="Times New Roman"/>
          <w:b/>
          <w:sz w:val="24"/>
          <w:szCs w:val="24"/>
        </w:rPr>
        <w:t xml:space="preserve"> </w:t>
      </w:r>
      <m:oMath>
        <m:r>
          <m:rPr>
            <m:sty m:val="p"/>
          </m:rPr>
          <w:rPr>
            <w:rFonts w:ascii="Cambria Math" w:hAnsi="Cambria Math" w:cs="Times New Roman"/>
            <w:sz w:val="24"/>
            <w:szCs w:val="24"/>
          </w:rPr>
          <m:t>Rate of inflation=</m:t>
        </m:r>
        <m:d>
          <m:dPr>
            <m:ctrlPr>
              <w:rPr>
                <w:rFonts w:ascii="Cambria Math" w:hAnsi="Cambria Math" w:cs="Times New Roman"/>
                <w:sz w:val="24"/>
                <w:szCs w:val="24"/>
              </w:rPr>
            </m:ctrlPr>
          </m:dPr>
          <m:e>
            <m:r>
              <m:rPr>
                <m:sty m:val="p"/>
              </m:rPr>
              <w:rPr>
                <w:rFonts w:ascii="Cambria Math" w:hAnsi="Cambria Math" w:cs="Times New Roman"/>
                <w:sz w:val="24"/>
                <w:szCs w:val="24"/>
              </w:rPr>
              <m:t>CPIx+1</m:t>
            </m:r>
          </m:e>
        </m:d>
        <m:r>
          <m:rPr>
            <m:sty m:val="p"/>
          </m:rPr>
          <w:rPr>
            <w:rFonts w:ascii="Cambria Math" w:hAnsi="Cambria Math" w:cs="Times New Roman"/>
            <w:sz w:val="24"/>
            <w:szCs w:val="24"/>
          </w:rPr>
          <m:t xml:space="preserve">-CPIX)/(CPIx)  </m:t>
        </m:r>
      </m:oMath>
    </w:p>
    <w:p w14:paraId="15F985B2" w14:textId="3DA74B18" w:rsidR="00785924" w:rsidRDefault="00785924" w:rsidP="007C7568">
      <w:pPr>
        <w:spacing w:after="0" w:line="480" w:lineRule="auto"/>
        <w:rPr>
          <w:rFonts w:ascii="Times New Roman" w:hAnsi="Times New Roman" w:cs="Times New Roman"/>
          <w:sz w:val="24"/>
          <w:szCs w:val="24"/>
        </w:rPr>
      </w:pPr>
      <w:r w:rsidRPr="00785924">
        <w:rPr>
          <w:rFonts w:ascii="Times New Roman" w:hAnsi="Times New Roman" w:cs="Times New Roman"/>
          <w:sz w:val="24"/>
          <w:szCs w:val="24"/>
        </w:rPr>
        <w:t>As such, the following are the rate of inflation for the various years as highlighted above;</w:t>
      </w:r>
    </w:p>
    <w:tbl>
      <w:tblPr>
        <w:tblStyle w:val="TableGrid"/>
        <w:tblW w:w="0" w:type="auto"/>
        <w:tblLook w:val="04A0" w:firstRow="1" w:lastRow="0" w:firstColumn="1" w:lastColumn="0" w:noHBand="0" w:noVBand="1"/>
      </w:tblPr>
      <w:tblGrid>
        <w:gridCol w:w="895"/>
        <w:gridCol w:w="2520"/>
        <w:gridCol w:w="1260"/>
        <w:gridCol w:w="4050"/>
      </w:tblGrid>
      <w:tr w:rsidR="00785924" w:rsidRPr="00785924" w14:paraId="6F9B04CD" w14:textId="77777777" w:rsidTr="00894DF9">
        <w:tc>
          <w:tcPr>
            <w:tcW w:w="895" w:type="dxa"/>
          </w:tcPr>
          <w:p w14:paraId="021AF596" w14:textId="44971CAF" w:rsidR="00785924" w:rsidRPr="003B02F3" w:rsidRDefault="00785924" w:rsidP="00785924">
            <w:pPr>
              <w:spacing w:line="360" w:lineRule="auto"/>
              <w:rPr>
                <w:rFonts w:ascii="Times New Roman" w:hAnsi="Times New Roman" w:cs="Times New Roman"/>
                <w:b/>
                <w:sz w:val="24"/>
                <w:szCs w:val="24"/>
              </w:rPr>
            </w:pPr>
            <w:r w:rsidRPr="003B02F3">
              <w:rPr>
                <w:rFonts w:ascii="Times New Roman" w:hAnsi="Times New Roman" w:cs="Times New Roman"/>
                <w:b/>
                <w:sz w:val="24"/>
                <w:szCs w:val="24"/>
              </w:rPr>
              <w:t>Year</w:t>
            </w:r>
          </w:p>
        </w:tc>
        <w:tc>
          <w:tcPr>
            <w:tcW w:w="2520" w:type="dxa"/>
          </w:tcPr>
          <w:p w14:paraId="5F4C2B4B" w14:textId="4759B004" w:rsidR="00785924" w:rsidRPr="003B02F3" w:rsidRDefault="00785924" w:rsidP="00785924">
            <w:pPr>
              <w:spacing w:line="360" w:lineRule="auto"/>
              <w:rPr>
                <w:rFonts w:ascii="Times New Roman" w:hAnsi="Times New Roman" w:cs="Times New Roman"/>
                <w:b/>
                <w:sz w:val="24"/>
                <w:szCs w:val="24"/>
              </w:rPr>
            </w:pPr>
            <w:r w:rsidRPr="003B02F3">
              <w:rPr>
                <w:rFonts w:ascii="Times New Roman" w:hAnsi="Times New Roman" w:cs="Times New Roman"/>
                <w:b/>
                <w:sz w:val="24"/>
                <w:szCs w:val="24"/>
              </w:rPr>
              <w:t>Rate of Inflation</w:t>
            </w:r>
          </w:p>
        </w:tc>
        <w:tc>
          <w:tcPr>
            <w:tcW w:w="1260" w:type="dxa"/>
          </w:tcPr>
          <w:p w14:paraId="0825D81C" w14:textId="78E316D4" w:rsidR="00785924" w:rsidRPr="003B02F3" w:rsidRDefault="00785924" w:rsidP="00785924">
            <w:pPr>
              <w:spacing w:line="360" w:lineRule="auto"/>
              <w:rPr>
                <w:rFonts w:ascii="Times New Roman" w:hAnsi="Times New Roman" w:cs="Times New Roman"/>
                <w:b/>
                <w:sz w:val="24"/>
                <w:szCs w:val="24"/>
              </w:rPr>
            </w:pPr>
            <w:r w:rsidRPr="003B02F3">
              <w:rPr>
                <w:rFonts w:ascii="Times New Roman" w:hAnsi="Times New Roman" w:cs="Times New Roman"/>
                <w:b/>
                <w:sz w:val="24"/>
                <w:szCs w:val="24"/>
              </w:rPr>
              <w:t>Year</w:t>
            </w:r>
          </w:p>
        </w:tc>
        <w:tc>
          <w:tcPr>
            <w:tcW w:w="4050" w:type="dxa"/>
          </w:tcPr>
          <w:p w14:paraId="2EE057F4" w14:textId="3C5D7066" w:rsidR="00785924" w:rsidRPr="003B02F3" w:rsidRDefault="00785924" w:rsidP="00785924">
            <w:pPr>
              <w:spacing w:line="360" w:lineRule="auto"/>
              <w:rPr>
                <w:rFonts w:ascii="Times New Roman" w:hAnsi="Times New Roman" w:cs="Times New Roman"/>
                <w:b/>
                <w:sz w:val="24"/>
                <w:szCs w:val="24"/>
              </w:rPr>
            </w:pPr>
            <w:r w:rsidRPr="003B02F3">
              <w:rPr>
                <w:rFonts w:ascii="Times New Roman" w:hAnsi="Times New Roman" w:cs="Times New Roman"/>
                <w:b/>
                <w:sz w:val="24"/>
                <w:szCs w:val="24"/>
              </w:rPr>
              <w:t>Rate of infla</w:t>
            </w:r>
            <w:r w:rsidR="003B02F3" w:rsidRPr="003B02F3">
              <w:rPr>
                <w:rFonts w:ascii="Times New Roman" w:hAnsi="Times New Roman" w:cs="Times New Roman"/>
                <w:b/>
                <w:sz w:val="24"/>
                <w:szCs w:val="24"/>
              </w:rPr>
              <w:t>t</w:t>
            </w:r>
            <w:r w:rsidRPr="003B02F3">
              <w:rPr>
                <w:rFonts w:ascii="Times New Roman" w:hAnsi="Times New Roman" w:cs="Times New Roman"/>
                <w:b/>
                <w:sz w:val="24"/>
                <w:szCs w:val="24"/>
              </w:rPr>
              <w:t>ion</w:t>
            </w:r>
          </w:p>
        </w:tc>
      </w:tr>
      <w:tr w:rsidR="00785924" w:rsidRPr="00785924" w14:paraId="1CF3851F" w14:textId="77777777" w:rsidTr="00894DF9">
        <w:tc>
          <w:tcPr>
            <w:tcW w:w="895" w:type="dxa"/>
          </w:tcPr>
          <w:p w14:paraId="1038F14C" w14:textId="37E41ED4"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1993</w:t>
            </w:r>
          </w:p>
        </w:tc>
        <w:tc>
          <w:tcPr>
            <w:tcW w:w="2520" w:type="dxa"/>
          </w:tcPr>
          <w:p w14:paraId="7882B818" w14:textId="0E2A0CBD" w:rsidR="00785924" w:rsidRPr="00785924" w:rsidRDefault="009F0B34" w:rsidP="00785924">
            <w:pPr>
              <w:spacing w:line="360" w:lineRule="auto"/>
              <w:rPr>
                <w:rFonts w:ascii="Times New Roman" w:hAnsi="Times New Roman" w:cs="Times New Roman"/>
                <w:sz w:val="24"/>
                <w:szCs w:val="24"/>
              </w:rPr>
            </w:pPr>
            <w:r>
              <w:rPr>
                <w:rFonts w:ascii="Times New Roman" w:hAnsi="Times New Roman" w:cs="Times New Roman"/>
                <w:sz w:val="24"/>
                <w:szCs w:val="24"/>
              </w:rPr>
              <w:t>0.0299</w:t>
            </w:r>
          </w:p>
        </w:tc>
        <w:tc>
          <w:tcPr>
            <w:tcW w:w="1260" w:type="dxa"/>
          </w:tcPr>
          <w:p w14:paraId="1A46F363" w14:textId="7BC40B6B"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2006</w:t>
            </w:r>
          </w:p>
        </w:tc>
        <w:tc>
          <w:tcPr>
            <w:tcW w:w="4050" w:type="dxa"/>
          </w:tcPr>
          <w:p w14:paraId="738DAB5A" w14:textId="4EB43B99"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0.0323</w:t>
            </w:r>
          </w:p>
        </w:tc>
      </w:tr>
      <w:tr w:rsidR="00785924" w:rsidRPr="00785924" w14:paraId="02F42359" w14:textId="77777777" w:rsidTr="00894DF9">
        <w:tc>
          <w:tcPr>
            <w:tcW w:w="895" w:type="dxa"/>
          </w:tcPr>
          <w:p w14:paraId="4546BF9E" w14:textId="241ED5ED"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1994</w:t>
            </w:r>
          </w:p>
        </w:tc>
        <w:tc>
          <w:tcPr>
            <w:tcW w:w="2520" w:type="dxa"/>
          </w:tcPr>
          <w:p w14:paraId="4E6D290D" w14:textId="23255FB9"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0.0256</w:t>
            </w:r>
            <w:r w:rsidR="00FF739F">
              <w:rPr>
                <w:rFonts w:ascii="Times New Roman" w:hAnsi="Times New Roman" w:cs="Times New Roman"/>
                <w:sz w:val="24"/>
                <w:szCs w:val="24"/>
              </w:rPr>
              <w:t xml:space="preserve"> </w:t>
            </w:r>
            <w:r w:rsidR="00FF739F" w:rsidRPr="00B14BA2">
              <w:rPr>
                <w:rFonts w:ascii="Times New Roman" w:hAnsi="Times New Roman" w:cs="Times New Roman"/>
                <w:b/>
                <w:sz w:val="24"/>
                <w:szCs w:val="24"/>
              </w:rPr>
              <w:t>deflation</w:t>
            </w:r>
            <w:r w:rsidR="00FF739F">
              <w:rPr>
                <w:rFonts w:ascii="Times New Roman" w:hAnsi="Times New Roman" w:cs="Times New Roman"/>
                <w:b/>
                <w:sz w:val="24"/>
                <w:szCs w:val="24"/>
              </w:rPr>
              <w:t xml:space="preserve"> </w:t>
            </w:r>
          </w:p>
        </w:tc>
        <w:tc>
          <w:tcPr>
            <w:tcW w:w="1260" w:type="dxa"/>
          </w:tcPr>
          <w:p w14:paraId="5C6A9B62" w14:textId="7DD61C17"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2007</w:t>
            </w:r>
          </w:p>
        </w:tc>
        <w:tc>
          <w:tcPr>
            <w:tcW w:w="4050" w:type="dxa"/>
          </w:tcPr>
          <w:p w14:paraId="4631E392" w14:textId="6B5F4A4C"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0.028</w:t>
            </w:r>
            <w:r w:rsidR="00DE2396" w:rsidRPr="00B14BA2">
              <w:rPr>
                <w:rFonts w:ascii="Times New Roman" w:hAnsi="Times New Roman" w:cs="Times New Roman"/>
                <w:b/>
                <w:sz w:val="24"/>
                <w:szCs w:val="24"/>
              </w:rPr>
              <w:t xml:space="preserve"> deflation</w:t>
            </w:r>
            <w:r w:rsidR="00DE2396">
              <w:rPr>
                <w:rFonts w:ascii="Times New Roman" w:hAnsi="Times New Roman" w:cs="Times New Roman"/>
                <w:b/>
                <w:sz w:val="24"/>
                <w:szCs w:val="24"/>
              </w:rPr>
              <w:t xml:space="preserve"> </w:t>
            </w:r>
          </w:p>
        </w:tc>
      </w:tr>
      <w:tr w:rsidR="00785924" w:rsidRPr="00785924" w14:paraId="54884CA9" w14:textId="77777777" w:rsidTr="00894DF9">
        <w:tc>
          <w:tcPr>
            <w:tcW w:w="895" w:type="dxa"/>
          </w:tcPr>
          <w:p w14:paraId="6AFCAF7F" w14:textId="3FC59DE6"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1995</w:t>
            </w:r>
          </w:p>
        </w:tc>
        <w:tc>
          <w:tcPr>
            <w:tcW w:w="2520" w:type="dxa"/>
          </w:tcPr>
          <w:p w14:paraId="64740B18" w14:textId="3A7FB7D3"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0.0283</w:t>
            </w:r>
          </w:p>
        </w:tc>
        <w:tc>
          <w:tcPr>
            <w:tcW w:w="1260" w:type="dxa"/>
          </w:tcPr>
          <w:p w14:paraId="751B4743" w14:textId="213621BE"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2008</w:t>
            </w:r>
          </w:p>
        </w:tc>
        <w:tc>
          <w:tcPr>
            <w:tcW w:w="4050" w:type="dxa"/>
          </w:tcPr>
          <w:p w14:paraId="7AE594BF" w14:textId="46274F0E"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0.0386</w:t>
            </w:r>
          </w:p>
        </w:tc>
      </w:tr>
      <w:tr w:rsidR="00785924" w:rsidRPr="00785924" w14:paraId="3128B165" w14:textId="77777777" w:rsidTr="00894DF9">
        <w:tc>
          <w:tcPr>
            <w:tcW w:w="895" w:type="dxa"/>
          </w:tcPr>
          <w:p w14:paraId="0BF1D12E" w14:textId="0524C18D"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1996</w:t>
            </w:r>
          </w:p>
        </w:tc>
        <w:tc>
          <w:tcPr>
            <w:tcW w:w="2520" w:type="dxa"/>
          </w:tcPr>
          <w:p w14:paraId="23C44FC9" w14:textId="34A19759"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0.0295</w:t>
            </w:r>
          </w:p>
        </w:tc>
        <w:tc>
          <w:tcPr>
            <w:tcW w:w="1260" w:type="dxa"/>
          </w:tcPr>
          <w:p w14:paraId="69DE14B8" w14:textId="2C8F210E"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2009</w:t>
            </w:r>
          </w:p>
        </w:tc>
        <w:tc>
          <w:tcPr>
            <w:tcW w:w="4050" w:type="dxa"/>
          </w:tcPr>
          <w:p w14:paraId="56F286C2" w14:textId="3B9E37E8"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-0.0037</w:t>
            </w:r>
            <w:r w:rsidR="0054264F">
              <w:rPr>
                <w:rFonts w:ascii="Times New Roman" w:hAnsi="Times New Roman" w:cs="Times New Roman"/>
                <w:sz w:val="24"/>
                <w:szCs w:val="24"/>
              </w:rPr>
              <w:t xml:space="preserve"> (Disinflation year)</w:t>
            </w:r>
          </w:p>
        </w:tc>
      </w:tr>
      <w:tr w:rsidR="00785924" w:rsidRPr="00785924" w14:paraId="791B05A2" w14:textId="77777777" w:rsidTr="00894DF9">
        <w:tc>
          <w:tcPr>
            <w:tcW w:w="895" w:type="dxa"/>
          </w:tcPr>
          <w:p w14:paraId="012A3F45" w14:textId="2CDF75A5"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1997</w:t>
            </w:r>
          </w:p>
        </w:tc>
        <w:tc>
          <w:tcPr>
            <w:tcW w:w="2520" w:type="dxa"/>
          </w:tcPr>
          <w:p w14:paraId="4980089C" w14:textId="7B5A9CD0"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0.0225</w:t>
            </w:r>
          </w:p>
        </w:tc>
        <w:tc>
          <w:tcPr>
            <w:tcW w:w="1260" w:type="dxa"/>
          </w:tcPr>
          <w:p w14:paraId="7A394D25" w14:textId="77801BE2"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2010</w:t>
            </w:r>
          </w:p>
        </w:tc>
        <w:tc>
          <w:tcPr>
            <w:tcW w:w="4050" w:type="dxa"/>
          </w:tcPr>
          <w:p w14:paraId="4CC9E9CC" w14:textId="6C86ACD4"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0.01678</w:t>
            </w:r>
            <w:r w:rsidR="00DE2396" w:rsidRPr="00B14BA2">
              <w:rPr>
                <w:rFonts w:ascii="Times New Roman" w:hAnsi="Times New Roman" w:cs="Times New Roman"/>
                <w:b/>
                <w:sz w:val="24"/>
                <w:szCs w:val="24"/>
              </w:rPr>
              <w:t xml:space="preserve"> deflation</w:t>
            </w:r>
          </w:p>
        </w:tc>
      </w:tr>
      <w:tr w:rsidR="00785924" w:rsidRPr="00785924" w14:paraId="2B4D6300" w14:textId="77777777" w:rsidTr="00894DF9">
        <w:tc>
          <w:tcPr>
            <w:tcW w:w="895" w:type="dxa"/>
          </w:tcPr>
          <w:p w14:paraId="1CB40AF2" w14:textId="3EA2D688"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1998</w:t>
            </w:r>
          </w:p>
        </w:tc>
        <w:tc>
          <w:tcPr>
            <w:tcW w:w="2520" w:type="dxa"/>
          </w:tcPr>
          <w:p w14:paraId="0C426288" w14:textId="54AFED35"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0.01558</w:t>
            </w:r>
            <w:r w:rsidR="00DE2396" w:rsidRPr="00B14BA2">
              <w:rPr>
                <w:rFonts w:ascii="Times New Roman" w:hAnsi="Times New Roman" w:cs="Times New Roman"/>
                <w:b/>
                <w:sz w:val="24"/>
                <w:szCs w:val="24"/>
              </w:rPr>
              <w:t xml:space="preserve"> deflation</w:t>
            </w:r>
            <w:r w:rsidR="00DE2396">
              <w:rPr>
                <w:rFonts w:ascii="Times New Roman" w:hAnsi="Times New Roman" w:cs="Times New Roman"/>
                <w:b/>
                <w:sz w:val="24"/>
                <w:szCs w:val="24"/>
              </w:rPr>
              <w:t xml:space="preserve"> </w:t>
            </w:r>
          </w:p>
        </w:tc>
        <w:tc>
          <w:tcPr>
            <w:tcW w:w="1260" w:type="dxa"/>
          </w:tcPr>
          <w:p w14:paraId="6AF58D44" w14:textId="6BD6703E"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2011</w:t>
            </w:r>
          </w:p>
        </w:tc>
        <w:tc>
          <w:tcPr>
            <w:tcW w:w="4050" w:type="dxa"/>
          </w:tcPr>
          <w:p w14:paraId="42149964" w14:textId="209B3E87"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0.0312</w:t>
            </w:r>
          </w:p>
        </w:tc>
      </w:tr>
      <w:tr w:rsidR="00785924" w:rsidRPr="00785924" w14:paraId="1B5CC557" w14:textId="77777777" w:rsidTr="00894DF9">
        <w:tc>
          <w:tcPr>
            <w:tcW w:w="895" w:type="dxa"/>
          </w:tcPr>
          <w:p w14:paraId="52DBD063" w14:textId="44F55ECF"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1999</w:t>
            </w:r>
          </w:p>
        </w:tc>
        <w:tc>
          <w:tcPr>
            <w:tcW w:w="2520" w:type="dxa"/>
          </w:tcPr>
          <w:p w14:paraId="200E40FE" w14:textId="5DF702DF"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0.0221</w:t>
            </w:r>
          </w:p>
        </w:tc>
        <w:tc>
          <w:tcPr>
            <w:tcW w:w="1260" w:type="dxa"/>
          </w:tcPr>
          <w:p w14:paraId="5A9272AD" w14:textId="2CA3A3C8"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2012</w:t>
            </w:r>
          </w:p>
        </w:tc>
        <w:tc>
          <w:tcPr>
            <w:tcW w:w="4050" w:type="dxa"/>
          </w:tcPr>
          <w:p w14:paraId="55D65A8D" w14:textId="05A12EDD" w:rsidR="00785924" w:rsidRPr="00785924" w:rsidRDefault="001B2C07" w:rsidP="00785924">
            <w:pPr>
              <w:spacing w:line="360" w:lineRule="auto"/>
              <w:rPr>
                <w:rFonts w:ascii="Times New Roman" w:hAnsi="Times New Roman" w:cs="Times New Roman"/>
                <w:sz w:val="24"/>
                <w:szCs w:val="24"/>
              </w:rPr>
            </w:pPr>
            <w:r>
              <w:rPr>
                <w:rFonts w:ascii="Times New Roman" w:hAnsi="Times New Roman" w:cs="Times New Roman"/>
                <w:sz w:val="24"/>
                <w:szCs w:val="24"/>
              </w:rPr>
              <w:t>0.0209</w:t>
            </w:r>
            <w:r w:rsidR="00DE2396">
              <w:rPr>
                <w:rFonts w:ascii="Times New Roman" w:hAnsi="Times New Roman" w:cs="Times New Roman"/>
                <w:sz w:val="24"/>
                <w:szCs w:val="24"/>
              </w:rPr>
              <w:t xml:space="preserve"> </w:t>
            </w:r>
          </w:p>
        </w:tc>
      </w:tr>
      <w:tr w:rsidR="00785924" w:rsidRPr="00785924" w14:paraId="56F69E9C" w14:textId="77777777" w:rsidTr="00894DF9">
        <w:tc>
          <w:tcPr>
            <w:tcW w:w="895" w:type="dxa"/>
          </w:tcPr>
          <w:p w14:paraId="510B6695" w14:textId="5D9DAF52" w:rsidR="00785924" w:rsidRPr="00785924" w:rsidRDefault="00785924"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2000</w:t>
            </w:r>
          </w:p>
        </w:tc>
        <w:tc>
          <w:tcPr>
            <w:tcW w:w="2520" w:type="dxa"/>
          </w:tcPr>
          <w:p w14:paraId="7610CD83" w14:textId="5209C342" w:rsidR="00785924" w:rsidRPr="00785924" w:rsidRDefault="00E22AEE" w:rsidP="00785924">
            <w:pPr>
              <w:spacing w:line="360" w:lineRule="auto"/>
              <w:rPr>
                <w:rFonts w:ascii="Times New Roman" w:hAnsi="Times New Roman" w:cs="Times New Roman"/>
                <w:sz w:val="24"/>
                <w:szCs w:val="24"/>
              </w:rPr>
            </w:pPr>
            <w:r>
              <w:rPr>
                <w:rFonts w:ascii="Times New Roman" w:hAnsi="Times New Roman" w:cs="Times New Roman"/>
                <w:sz w:val="24"/>
                <w:szCs w:val="24"/>
              </w:rPr>
              <w:t>0.0336</w:t>
            </w:r>
          </w:p>
        </w:tc>
        <w:tc>
          <w:tcPr>
            <w:tcW w:w="1260" w:type="dxa"/>
          </w:tcPr>
          <w:p w14:paraId="057B6272" w14:textId="77777777" w:rsidR="00785924" w:rsidRPr="00785924" w:rsidRDefault="00785924" w:rsidP="00785924">
            <w:pPr>
              <w:spacing w:line="360" w:lineRule="auto"/>
              <w:rPr>
                <w:rFonts w:ascii="Times New Roman" w:hAnsi="Times New Roman" w:cs="Times New Roman"/>
                <w:sz w:val="24"/>
                <w:szCs w:val="24"/>
              </w:rPr>
            </w:pPr>
          </w:p>
        </w:tc>
        <w:tc>
          <w:tcPr>
            <w:tcW w:w="4050" w:type="dxa"/>
          </w:tcPr>
          <w:p w14:paraId="3D6B4303" w14:textId="3F4642BF" w:rsidR="00785924" w:rsidRPr="00785924" w:rsidRDefault="00785924" w:rsidP="00785924">
            <w:pPr>
              <w:spacing w:line="360" w:lineRule="auto"/>
              <w:rPr>
                <w:rFonts w:ascii="Times New Roman" w:hAnsi="Times New Roman" w:cs="Times New Roman"/>
                <w:sz w:val="24"/>
                <w:szCs w:val="24"/>
              </w:rPr>
            </w:pPr>
          </w:p>
        </w:tc>
      </w:tr>
      <w:tr w:rsidR="009261B5" w:rsidRPr="00785924" w14:paraId="141020DB" w14:textId="77777777" w:rsidTr="00894DF9">
        <w:tc>
          <w:tcPr>
            <w:tcW w:w="895" w:type="dxa"/>
          </w:tcPr>
          <w:p w14:paraId="4E2F9C50" w14:textId="6656704D" w:rsidR="009261B5" w:rsidRPr="00785924" w:rsidRDefault="009261B5"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2001</w:t>
            </w:r>
          </w:p>
        </w:tc>
        <w:tc>
          <w:tcPr>
            <w:tcW w:w="2520" w:type="dxa"/>
          </w:tcPr>
          <w:p w14:paraId="5CD17FC5" w14:textId="3519172F" w:rsidR="009261B5" w:rsidRPr="00785924" w:rsidRDefault="009261B5" w:rsidP="00785924">
            <w:pPr>
              <w:spacing w:line="360" w:lineRule="auto"/>
              <w:rPr>
                <w:rFonts w:ascii="Times New Roman" w:hAnsi="Times New Roman" w:cs="Times New Roman"/>
                <w:sz w:val="24"/>
                <w:szCs w:val="24"/>
              </w:rPr>
            </w:pPr>
            <w:r>
              <w:rPr>
                <w:rFonts w:ascii="Times New Roman" w:hAnsi="Times New Roman" w:cs="Times New Roman"/>
                <w:sz w:val="24"/>
                <w:szCs w:val="24"/>
              </w:rPr>
              <w:t>0.0285</w:t>
            </w:r>
          </w:p>
        </w:tc>
        <w:tc>
          <w:tcPr>
            <w:tcW w:w="1260" w:type="dxa"/>
          </w:tcPr>
          <w:p w14:paraId="647D2FE7" w14:textId="77777777" w:rsidR="009261B5" w:rsidRPr="00785924" w:rsidRDefault="009261B5" w:rsidP="00785924">
            <w:pPr>
              <w:spacing w:line="360" w:lineRule="auto"/>
              <w:rPr>
                <w:rFonts w:ascii="Times New Roman" w:hAnsi="Times New Roman" w:cs="Times New Roman"/>
                <w:sz w:val="24"/>
                <w:szCs w:val="24"/>
              </w:rPr>
            </w:pPr>
          </w:p>
        </w:tc>
        <w:tc>
          <w:tcPr>
            <w:tcW w:w="4050" w:type="dxa"/>
            <w:vMerge w:val="restart"/>
          </w:tcPr>
          <w:p w14:paraId="138C9A82" w14:textId="4053B1AA" w:rsidR="009261B5" w:rsidRPr="00785924" w:rsidRDefault="0054264F" w:rsidP="00785924">
            <w:pPr>
              <w:spacing w:line="360" w:lineRule="auto"/>
              <w:rPr>
                <w:rFonts w:ascii="Times New Roman" w:hAnsi="Times New Roman" w:cs="Times New Roman"/>
                <w:sz w:val="24"/>
                <w:szCs w:val="24"/>
              </w:rPr>
            </w:pPr>
            <w:r>
              <w:rPr>
                <w:rFonts w:ascii="Times New Roman" w:hAnsi="Times New Roman" w:cs="Times New Roman"/>
                <w:sz w:val="24"/>
                <w:szCs w:val="24"/>
              </w:rPr>
              <w:t>There was no hyperinflation in any year over the period studied</w:t>
            </w:r>
          </w:p>
        </w:tc>
      </w:tr>
      <w:tr w:rsidR="009261B5" w:rsidRPr="00785924" w14:paraId="3EFF1F86" w14:textId="77777777" w:rsidTr="00894DF9">
        <w:tc>
          <w:tcPr>
            <w:tcW w:w="895" w:type="dxa"/>
          </w:tcPr>
          <w:p w14:paraId="49C92ACE" w14:textId="67CF583A" w:rsidR="009261B5" w:rsidRPr="00785924" w:rsidRDefault="009261B5"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2002</w:t>
            </w:r>
          </w:p>
        </w:tc>
        <w:tc>
          <w:tcPr>
            <w:tcW w:w="2520" w:type="dxa"/>
          </w:tcPr>
          <w:p w14:paraId="0FCF21F9" w14:textId="7CF38340" w:rsidR="009261B5" w:rsidRPr="00785924" w:rsidRDefault="009261B5" w:rsidP="00785924">
            <w:pPr>
              <w:spacing w:line="360" w:lineRule="auto"/>
              <w:rPr>
                <w:rFonts w:ascii="Times New Roman" w:hAnsi="Times New Roman" w:cs="Times New Roman"/>
                <w:sz w:val="24"/>
                <w:szCs w:val="24"/>
              </w:rPr>
            </w:pPr>
            <w:r>
              <w:rPr>
                <w:rFonts w:ascii="Times New Roman" w:hAnsi="Times New Roman" w:cs="Times New Roman"/>
                <w:sz w:val="24"/>
                <w:szCs w:val="24"/>
              </w:rPr>
              <w:t>0.0158</w:t>
            </w:r>
            <w:r w:rsidR="00DE2396">
              <w:rPr>
                <w:rFonts w:ascii="Times New Roman" w:hAnsi="Times New Roman" w:cs="Times New Roman"/>
                <w:sz w:val="24"/>
                <w:szCs w:val="24"/>
              </w:rPr>
              <w:t xml:space="preserve"> </w:t>
            </w:r>
            <w:r w:rsidR="00DE2396" w:rsidRPr="00B14BA2">
              <w:rPr>
                <w:rFonts w:ascii="Times New Roman" w:hAnsi="Times New Roman" w:cs="Times New Roman"/>
                <w:b/>
                <w:sz w:val="24"/>
                <w:szCs w:val="24"/>
              </w:rPr>
              <w:t>deflation</w:t>
            </w:r>
            <w:r w:rsidR="00DE2396">
              <w:rPr>
                <w:rFonts w:ascii="Times New Roman" w:hAnsi="Times New Roman" w:cs="Times New Roman"/>
                <w:b/>
                <w:sz w:val="24"/>
                <w:szCs w:val="24"/>
              </w:rPr>
              <w:t xml:space="preserve"> </w:t>
            </w:r>
          </w:p>
        </w:tc>
        <w:tc>
          <w:tcPr>
            <w:tcW w:w="1260" w:type="dxa"/>
          </w:tcPr>
          <w:p w14:paraId="6CFD4464" w14:textId="77777777" w:rsidR="009261B5" w:rsidRPr="00785924" w:rsidRDefault="009261B5" w:rsidP="00785924">
            <w:pPr>
              <w:spacing w:line="360" w:lineRule="auto"/>
              <w:rPr>
                <w:rFonts w:ascii="Times New Roman" w:hAnsi="Times New Roman" w:cs="Times New Roman"/>
                <w:sz w:val="24"/>
                <w:szCs w:val="24"/>
              </w:rPr>
            </w:pPr>
          </w:p>
        </w:tc>
        <w:tc>
          <w:tcPr>
            <w:tcW w:w="4050" w:type="dxa"/>
            <w:vMerge/>
          </w:tcPr>
          <w:p w14:paraId="457BF1FC" w14:textId="31A39E51" w:rsidR="009261B5" w:rsidRPr="00785924" w:rsidRDefault="009261B5" w:rsidP="00785924">
            <w:pPr>
              <w:spacing w:line="360" w:lineRule="auto"/>
              <w:rPr>
                <w:rFonts w:ascii="Times New Roman" w:hAnsi="Times New Roman" w:cs="Times New Roman"/>
                <w:sz w:val="24"/>
                <w:szCs w:val="24"/>
              </w:rPr>
            </w:pPr>
          </w:p>
        </w:tc>
      </w:tr>
      <w:tr w:rsidR="009261B5" w:rsidRPr="00785924" w14:paraId="1FA5FA23" w14:textId="77777777" w:rsidTr="00894DF9">
        <w:tc>
          <w:tcPr>
            <w:tcW w:w="895" w:type="dxa"/>
          </w:tcPr>
          <w:p w14:paraId="5C691C63" w14:textId="282776B5" w:rsidR="009261B5" w:rsidRPr="00785924" w:rsidRDefault="009261B5"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2003</w:t>
            </w:r>
          </w:p>
        </w:tc>
        <w:tc>
          <w:tcPr>
            <w:tcW w:w="2520" w:type="dxa"/>
          </w:tcPr>
          <w:p w14:paraId="5F38868F" w14:textId="0CCD7CF4" w:rsidR="009261B5" w:rsidRPr="00785924" w:rsidRDefault="009261B5" w:rsidP="00785924">
            <w:pPr>
              <w:spacing w:line="360" w:lineRule="auto"/>
              <w:rPr>
                <w:rFonts w:ascii="Times New Roman" w:hAnsi="Times New Roman" w:cs="Times New Roman"/>
                <w:sz w:val="24"/>
                <w:szCs w:val="24"/>
              </w:rPr>
            </w:pPr>
            <w:r>
              <w:rPr>
                <w:rFonts w:ascii="Times New Roman" w:hAnsi="Times New Roman" w:cs="Times New Roman"/>
                <w:sz w:val="24"/>
                <w:szCs w:val="24"/>
              </w:rPr>
              <w:t>0.0228</w:t>
            </w:r>
          </w:p>
        </w:tc>
        <w:tc>
          <w:tcPr>
            <w:tcW w:w="1260" w:type="dxa"/>
          </w:tcPr>
          <w:p w14:paraId="657A4676" w14:textId="77777777" w:rsidR="009261B5" w:rsidRPr="00785924" w:rsidRDefault="009261B5" w:rsidP="00785924">
            <w:pPr>
              <w:spacing w:line="360" w:lineRule="auto"/>
              <w:rPr>
                <w:rFonts w:ascii="Times New Roman" w:hAnsi="Times New Roman" w:cs="Times New Roman"/>
                <w:sz w:val="24"/>
                <w:szCs w:val="24"/>
              </w:rPr>
            </w:pPr>
          </w:p>
        </w:tc>
        <w:tc>
          <w:tcPr>
            <w:tcW w:w="4050" w:type="dxa"/>
            <w:vMerge/>
          </w:tcPr>
          <w:p w14:paraId="4772F175" w14:textId="4B35AEA8" w:rsidR="009261B5" w:rsidRPr="00785924" w:rsidRDefault="009261B5" w:rsidP="00785924">
            <w:pPr>
              <w:spacing w:line="360" w:lineRule="auto"/>
              <w:rPr>
                <w:rFonts w:ascii="Times New Roman" w:hAnsi="Times New Roman" w:cs="Times New Roman"/>
                <w:sz w:val="24"/>
                <w:szCs w:val="24"/>
              </w:rPr>
            </w:pPr>
          </w:p>
        </w:tc>
      </w:tr>
      <w:tr w:rsidR="009261B5" w:rsidRPr="00785924" w14:paraId="57DCC584" w14:textId="77777777" w:rsidTr="00894DF9">
        <w:tc>
          <w:tcPr>
            <w:tcW w:w="895" w:type="dxa"/>
          </w:tcPr>
          <w:p w14:paraId="3D79C205" w14:textId="16417E75" w:rsidR="009261B5" w:rsidRPr="00785924" w:rsidRDefault="009261B5"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2004</w:t>
            </w:r>
          </w:p>
        </w:tc>
        <w:tc>
          <w:tcPr>
            <w:tcW w:w="2520" w:type="dxa"/>
          </w:tcPr>
          <w:p w14:paraId="09FBA412" w14:textId="5B1FBFAE" w:rsidR="009261B5" w:rsidRPr="00785924" w:rsidRDefault="009261B5" w:rsidP="00785924">
            <w:pPr>
              <w:spacing w:line="360" w:lineRule="auto"/>
              <w:rPr>
                <w:rFonts w:ascii="Times New Roman" w:hAnsi="Times New Roman" w:cs="Times New Roman"/>
                <w:sz w:val="24"/>
                <w:szCs w:val="24"/>
              </w:rPr>
            </w:pPr>
            <w:r>
              <w:rPr>
                <w:rFonts w:ascii="Times New Roman" w:hAnsi="Times New Roman" w:cs="Times New Roman"/>
                <w:sz w:val="24"/>
                <w:szCs w:val="24"/>
              </w:rPr>
              <w:t>0.0266</w:t>
            </w:r>
          </w:p>
        </w:tc>
        <w:tc>
          <w:tcPr>
            <w:tcW w:w="1260" w:type="dxa"/>
          </w:tcPr>
          <w:p w14:paraId="2A54ECF8" w14:textId="77777777" w:rsidR="009261B5" w:rsidRPr="00785924" w:rsidRDefault="009261B5" w:rsidP="00785924">
            <w:pPr>
              <w:spacing w:line="360" w:lineRule="auto"/>
              <w:rPr>
                <w:rFonts w:ascii="Times New Roman" w:hAnsi="Times New Roman" w:cs="Times New Roman"/>
                <w:sz w:val="24"/>
                <w:szCs w:val="24"/>
              </w:rPr>
            </w:pPr>
          </w:p>
        </w:tc>
        <w:tc>
          <w:tcPr>
            <w:tcW w:w="4050" w:type="dxa"/>
            <w:vMerge/>
          </w:tcPr>
          <w:p w14:paraId="0315013A" w14:textId="1EEDF822" w:rsidR="009261B5" w:rsidRPr="00785924" w:rsidRDefault="009261B5" w:rsidP="00785924">
            <w:pPr>
              <w:spacing w:line="360" w:lineRule="auto"/>
              <w:rPr>
                <w:rFonts w:ascii="Times New Roman" w:hAnsi="Times New Roman" w:cs="Times New Roman"/>
                <w:sz w:val="24"/>
                <w:szCs w:val="24"/>
              </w:rPr>
            </w:pPr>
          </w:p>
        </w:tc>
      </w:tr>
      <w:tr w:rsidR="009261B5" w:rsidRPr="00785924" w14:paraId="4D557661" w14:textId="77777777" w:rsidTr="00894DF9">
        <w:trPr>
          <w:trHeight w:val="215"/>
        </w:trPr>
        <w:tc>
          <w:tcPr>
            <w:tcW w:w="895" w:type="dxa"/>
          </w:tcPr>
          <w:p w14:paraId="4B9242AE" w14:textId="135A2F55" w:rsidR="009261B5" w:rsidRPr="00785924" w:rsidRDefault="009261B5" w:rsidP="00785924">
            <w:pPr>
              <w:spacing w:line="360" w:lineRule="auto"/>
              <w:rPr>
                <w:rFonts w:ascii="Times New Roman" w:hAnsi="Times New Roman" w:cs="Times New Roman"/>
                <w:sz w:val="24"/>
                <w:szCs w:val="24"/>
              </w:rPr>
            </w:pPr>
            <w:r w:rsidRPr="00785924">
              <w:rPr>
                <w:rFonts w:ascii="Times New Roman" w:hAnsi="Times New Roman" w:cs="Times New Roman"/>
                <w:sz w:val="24"/>
                <w:szCs w:val="24"/>
              </w:rPr>
              <w:t>2005</w:t>
            </w:r>
          </w:p>
        </w:tc>
        <w:tc>
          <w:tcPr>
            <w:tcW w:w="2520" w:type="dxa"/>
          </w:tcPr>
          <w:p w14:paraId="3251CA0F" w14:textId="2B89F98F" w:rsidR="009261B5" w:rsidRPr="00785924" w:rsidRDefault="009261B5" w:rsidP="00785924">
            <w:pPr>
              <w:spacing w:line="360" w:lineRule="auto"/>
              <w:rPr>
                <w:rFonts w:ascii="Times New Roman" w:hAnsi="Times New Roman" w:cs="Times New Roman"/>
                <w:sz w:val="24"/>
                <w:szCs w:val="24"/>
              </w:rPr>
            </w:pPr>
            <w:r>
              <w:rPr>
                <w:rFonts w:ascii="Times New Roman" w:hAnsi="Times New Roman" w:cs="Times New Roman"/>
                <w:sz w:val="24"/>
                <w:szCs w:val="24"/>
              </w:rPr>
              <w:t>0.0339</w:t>
            </w:r>
          </w:p>
        </w:tc>
        <w:tc>
          <w:tcPr>
            <w:tcW w:w="1260" w:type="dxa"/>
          </w:tcPr>
          <w:p w14:paraId="6B6968FC" w14:textId="77777777" w:rsidR="009261B5" w:rsidRPr="00785924" w:rsidRDefault="009261B5" w:rsidP="00785924">
            <w:pPr>
              <w:spacing w:line="360" w:lineRule="auto"/>
              <w:rPr>
                <w:rFonts w:ascii="Times New Roman" w:hAnsi="Times New Roman" w:cs="Times New Roman"/>
                <w:sz w:val="24"/>
                <w:szCs w:val="24"/>
              </w:rPr>
            </w:pPr>
          </w:p>
        </w:tc>
        <w:tc>
          <w:tcPr>
            <w:tcW w:w="4050" w:type="dxa"/>
            <w:vMerge/>
          </w:tcPr>
          <w:p w14:paraId="4514E301" w14:textId="1713BDEA" w:rsidR="009261B5" w:rsidRPr="00785924" w:rsidRDefault="009261B5" w:rsidP="00785924">
            <w:pPr>
              <w:spacing w:line="360" w:lineRule="auto"/>
              <w:rPr>
                <w:rFonts w:ascii="Times New Roman" w:hAnsi="Times New Roman" w:cs="Times New Roman"/>
                <w:sz w:val="24"/>
                <w:szCs w:val="24"/>
              </w:rPr>
            </w:pPr>
          </w:p>
        </w:tc>
      </w:tr>
    </w:tbl>
    <w:p w14:paraId="05023503" w14:textId="77777777" w:rsidR="00785924" w:rsidRPr="00785924" w:rsidRDefault="00785924" w:rsidP="007C7568">
      <w:pPr>
        <w:spacing w:after="0" w:line="480" w:lineRule="auto"/>
        <w:rPr>
          <w:rFonts w:ascii="Times New Roman" w:hAnsi="Times New Roman" w:cs="Times New Roman"/>
          <w:sz w:val="24"/>
          <w:szCs w:val="24"/>
        </w:rPr>
      </w:pPr>
    </w:p>
    <w:p w14:paraId="518443E6" w14:textId="77777777" w:rsidR="00785924" w:rsidRPr="00785924" w:rsidRDefault="00785924" w:rsidP="007C7568">
      <w:pPr>
        <w:spacing w:after="0" w:line="480" w:lineRule="auto"/>
        <w:rPr>
          <w:rFonts w:ascii="Times New Roman" w:hAnsi="Times New Roman" w:cs="Times New Roman"/>
          <w:sz w:val="24"/>
          <w:szCs w:val="24"/>
        </w:rPr>
      </w:pPr>
    </w:p>
    <w:p w14:paraId="514FC5B1" w14:textId="77777777" w:rsidR="00F245E2" w:rsidRPr="00B14BA2" w:rsidRDefault="00F245E2" w:rsidP="007C7568">
      <w:pPr>
        <w:spacing w:after="0" w:line="480" w:lineRule="auto"/>
        <w:rPr>
          <w:rFonts w:ascii="Times New Roman" w:hAnsi="Times New Roman" w:cs="Times New Roman"/>
          <w:b/>
          <w:sz w:val="24"/>
          <w:szCs w:val="24"/>
        </w:rPr>
      </w:pPr>
    </w:p>
    <w:p w14:paraId="69AFB697" w14:textId="14FCB552" w:rsidR="00181375" w:rsidRPr="00B14BA2" w:rsidRDefault="00181375" w:rsidP="006818CF">
      <w:pPr>
        <w:rPr>
          <w:rFonts w:ascii="Times New Roman" w:hAnsi="Times New Roman" w:cs="Times New Roman"/>
          <w:b/>
          <w:sz w:val="24"/>
          <w:szCs w:val="24"/>
        </w:rPr>
      </w:pPr>
    </w:p>
    <w:p w14:paraId="3DC4C4EF" w14:textId="2829D247" w:rsidR="00181375" w:rsidRPr="00B14BA2" w:rsidRDefault="00181375" w:rsidP="002961AB">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Chapter 8</w:t>
      </w:r>
    </w:p>
    <w:p w14:paraId="6774A46A" w14:textId="4E9A491C" w:rsidR="00181375" w:rsidRDefault="00181375" w:rsidP="002961AB">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Question 1. (Measuring Labor Productivity) How do we measure labor productivity? How do changes in labor productivity affect the US standard of living?</w:t>
      </w:r>
    </w:p>
    <w:p w14:paraId="67EE4465" w14:textId="6F68EF8C" w:rsidR="004746DD" w:rsidRPr="00B14BA2" w:rsidRDefault="004746DD" w:rsidP="00AB6416">
      <w:pPr>
        <w:spacing w:after="0" w:line="480" w:lineRule="auto"/>
        <w:ind w:firstLine="720"/>
        <w:rPr>
          <w:rFonts w:ascii="Times New Roman" w:hAnsi="Times New Roman" w:cs="Times New Roman"/>
          <w:b/>
          <w:sz w:val="24"/>
          <w:szCs w:val="24"/>
        </w:rPr>
      </w:pPr>
      <w:r w:rsidRPr="003653BD">
        <w:rPr>
          <w:rFonts w:ascii="Times New Roman" w:hAnsi="Times New Roman" w:cs="Times New Roman"/>
          <w:sz w:val="24"/>
          <w:szCs w:val="24"/>
        </w:rPr>
        <w:t>Labor productivity can be measured by the ratio of the output of products (goods and services) to the number of labor hours dedicated to the output production.</w:t>
      </w:r>
      <w:r>
        <w:rPr>
          <w:rFonts w:ascii="Times New Roman" w:hAnsi="Times New Roman" w:cs="Times New Roman"/>
          <w:sz w:val="24"/>
          <w:szCs w:val="24"/>
        </w:rPr>
        <w:t xml:space="preserve"> The standard of living is undermined by a decline in labor productivity in that, low returns are registered which implies lower profitability of producing institutions, and consequently the level of personal income. A reduction in net employee income leads to a decline in the living standards of the consumers. </w:t>
      </w:r>
    </w:p>
    <w:p w14:paraId="6DD5F6FD" w14:textId="4AE64972" w:rsidR="00181375" w:rsidRPr="00B14BA2" w:rsidRDefault="00181375" w:rsidP="002961AB">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Question 5. (Long-Term Productivity Growth) Suppose that two nations start out in 2013 with identical levels of output per work hour—say, $100 per hour. In the first nation, labor productivity grows by 1 percent per year. In the second, it grows by 2 percent per year. Use a calculator or a spreadsheet to determine how much output per hour each nation will be producing 20 years later, assuming that</w:t>
      </w:r>
      <w:r w:rsidR="00FD0598">
        <w:rPr>
          <w:rFonts w:ascii="Times New Roman" w:hAnsi="Times New Roman" w:cs="Times New Roman"/>
          <w:b/>
          <w:sz w:val="24"/>
          <w:szCs w:val="24"/>
        </w:rPr>
        <w:t>,</w:t>
      </w:r>
      <w:r w:rsidRPr="00B14BA2">
        <w:rPr>
          <w:rFonts w:ascii="Times New Roman" w:hAnsi="Times New Roman" w:cs="Times New Roman"/>
          <w:b/>
          <w:sz w:val="24"/>
          <w:szCs w:val="24"/>
        </w:rPr>
        <w:t xml:space="preserve"> labor productivity growth rates do not change. Then, determine how much each will be producing per hour 100 years later. What do your results tell you about the effects of small differences in productivity growth rates?</w:t>
      </w:r>
    </w:p>
    <w:p w14:paraId="69185A58" w14:textId="664ED1D6" w:rsidR="002F4196" w:rsidRDefault="002F4196" w:rsidP="002961AB">
      <w:pPr>
        <w:spacing w:after="0" w:line="480" w:lineRule="auto"/>
        <w:rPr>
          <w:rFonts w:ascii="Times New Roman" w:hAnsi="Times New Roman" w:cs="Times New Roman"/>
          <w:b/>
          <w:sz w:val="24"/>
          <w:szCs w:val="24"/>
        </w:rPr>
      </w:pPr>
    </w:p>
    <w:p w14:paraId="21B1BA55" w14:textId="3A46220D" w:rsidR="002F4196" w:rsidRDefault="002F4196" w:rsidP="002961AB">
      <w:pPr>
        <w:spacing w:after="0" w:line="480" w:lineRule="auto"/>
        <w:rPr>
          <w:rFonts w:ascii="Times New Roman" w:hAnsi="Times New Roman" w:cs="Times New Roman"/>
          <w:b/>
          <w:sz w:val="24"/>
          <w:szCs w:val="24"/>
        </w:rPr>
      </w:pPr>
    </w:p>
    <w:p w14:paraId="2F951807" w14:textId="05C78D14" w:rsidR="002F4196" w:rsidRDefault="002F4196" w:rsidP="002961AB">
      <w:pPr>
        <w:spacing w:after="0" w:line="480" w:lineRule="auto"/>
        <w:rPr>
          <w:rFonts w:ascii="Times New Roman" w:hAnsi="Times New Roman" w:cs="Times New Roman"/>
          <w:b/>
          <w:sz w:val="24"/>
          <w:szCs w:val="24"/>
        </w:rPr>
      </w:pPr>
    </w:p>
    <w:p w14:paraId="537BE526" w14:textId="77777777" w:rsidR="002F4196" w:rsidRPr="00B14BA2" w:rsidRDefault="002F4196" w:rsidP="002961AB">
      <w:pPr>
        <w:spacing w:after="0" w:line="480" w:lineRule="auto"/>
        <w:rPr>
          <w:rFonts w:ascii="Times New Roman" w:hAnsi="Times New Roman" w:cs="Times New Roman"/>
          <w:b/>
          <w:sz w:val="24"/>
          <w:szCs w:val="24"/>
        </w:rPr>
      </w:pPr>
    </w:p>
    <w:p w14:paraId="24240A63" w14:textId="6ED320BB" w:rsidR="00181375" w:rsidRDefault="00181375" w:rsidP="002961AB">
      <w:pPr>
        <w:spacing w:after="0" w:line="480" w:lineRule="auto"/>
        <w:rPr>
          <w:rFonts w:ascii="Times New Roman" w:hAnsi="Times New Roman" w:cs="Times New Roman"/>
          <w:b/>
          <w:sz w:val="24"/>
          <w:szCs w:val="24"/>
        </w:rPr>
      </w:pPr>
      <w:r w:rsidRPr="00B14BA2">
        <w:rPr>
          <w:rFonts w:ascii="Times New Roman" w:hAnsi="Times New Roman" w:cs="Times New Roman"/>
          <w:b/>
          <w:sz w:val="24"/>
          <w:szCs w:val="24"/>
        </w:rPr>
        <w:t xml:space="preserve">Question 7. (Technological Change and Unemployment) What are some examples, other than those given in the chapter of technological change that has caused unemployment? And what are some examples of new technologies that have created jobs? How </w:t>
      </w:r>
      <w:r w:rsidR="00ED28C3" w:rsidRPr="00B14BA2">
        <w:rPr>
          <w:rFonts w:ascii="Times New Roman" w:hAnsi="Times New Roman" w:cs="Times New Roman"/>
          <w:b/>
          <w:sz w:val="24"/>
          <w:szCs w:val="24"/>
        </w:rPr>
        <w:t>do you</w:t>
      </w:r>
      <w:r w:rsidRPr="00B14BA2">
        <w:rPr>
          <w:rFonts w:ascii="Times New Roman" w:hAnsi="Times New Roman" w:cs="Times New Roman"/>
          <w:b/>
          <w:sz w:val="24"/>
          <w:szCs w:val="24"/>
        </w:rPr>
        <w:t xml:space="preserve"> </w:t>
      </w:r>
      <w:r w:rsidRPr="00B14BA2">
        <w:rPr>
          <w:rFonts w:ascii="Times New Roman" w:hAnsi="Times New Roman" w:cs="Times New Roman"/>
          <w:b/>
          <w:sz w:val="24"/>
          <w:szCs w:val="24"/>
        </w:rPr>
        <w:lastRenderedPageBreak/>
        <w:t>think you might measure the net impact of technological change on overall employment and GDP in the United States?</w:t>
      </w:r>
    </w:p>
    <w:p w14:paraId="349B865E" w14:textId="099BDE46" w:rsidR="00786B37" w:rsidRDefault="00786B37" w:rsidP="00A7115B">
      <w:pPr>
        <w:spacing w:after="0" w:line="480" w:lineRule="auto"/>
        <w:ind w:firstLine="720"/>
        <w:rPr>
          <w:rFonts w:ascii="Times New Roman" w:hAnsi="Times New Roman" w:cs="Times New Roman"/>
          <w:sz w:val="24"/>
          <w:szCs w:val="24"/>
        </w:rPr>
      </w:pPr>
      <w:r w:rsidRPr="00A7115B">
        <w:rPr>
          <w:rFonts w:ascii="Times New Roman" w:hAnsi="Times New Roman" w:cs="Times New Roman"/>
          <w:sz w:val="24"/>
          <w:szCs w:val="24"/>
        </w:rPr>
        <w:t>An example of technological unemployment is where machines that are labor saving are introduced in the production process. This way, work that is normally done by 10 people, can be done by 2 people and the rest are laid off.</w:t>
      </w:r>
      <w:r w:rsidR="00751FAB">
        <w:rPr>
          <w:rFonts w:ascii="Times New Roman" w:hAnsi="Times New Roman" w:cs="Times New Roman"/>
          <w:sz w:val="24"/>
          <w:szCs w:val="24"/>
        </w:rPr>
        <w:t xml:space="preserve"> Such a technology may comprise of use of a computerized system in stock management.</w:t>
      </w:r>
      <w:r w:rsidR="00AE4FBE">
        <w:rPr>
          <w:rFonts w:ascii="Times New Roman" w:hAnsi="Times New Roman" w:cs="Times New Roman"/>
          <w:sz w:val="24"/>
          <w:szCs w:val="24"/>
        </w:rPr>
        <w:t xml:space="preserve"> Technology can also lead to creation of employment, where </w:t>
      </w:r>
      <w:r w:rsidR="007B107B">
        <w:rPr>
          <w:rFonts w:ascii="Times New Roman" w:hAnsi="Times New Roman" w:cs="Times New Roman"/>
          <w:sz w:val="24"/>
          <w:szCs w:val="24"/>
        </w:rPr>
        <w:t>the adoption of such a technology call for employment of personnel with such skills. For example, the adoption of production machines for value addition in agricultural production.</w:t>
      </w:r>
      <w:r w:rsidR="00D528D4">
        <w:rPr>
          <w:rFonts w:ascii="Times New Roman" w:hAnsi="Times New Roman" w:cs="Times New Roman"/>
          <w:sz w:val="24"/>
          <w:szCs w:val="24"/>
        </w:rPr>
        <w:t xml:space="preserve"> </w:t>
      </w:r>
    </w:p>
    <w:p w14:paraId="21C18DF3" w14:textId="3D0202BE" w:rsidR="00CD4076" w:rsidRDefault="00E37A6D" w:rsidP="00CD4076">
      <w:pPr>
        <w:spacing w:after="0" w:line="480" w:lineRule="auto"/>
        <w:ind w:firstLine="720"/>
        <w:rPr>
          <w:rFonts w:ascii="Times New Roman" w:hAnsi="Times New Roman" w:cs="Times New Roman"/>
          <w:sz w:val="24"/>
          <w:szCs w:val="24"/>
        </w:rPr>
      </w:pPr>
      <w:r w:rsidRPr="00E37A6D">
        <w:rPr>
          <w:rFonts w:ascii="Times New Roman" w:hAnsi="Times New Roman" w:cs="Times New Roman"/>
          <w:sz w:val="24"/>
          <w:szCs w:val="24"/>
        </w:rPr>
        <w:t>To measure the net impact of technological change on overall employment and GDP</w:t>
      </w:r>
      <w:r>
        <w:rPr>
          <w:rFonts w:ascii="Times New Roman" w:hAnsi="Times New Roman" w:cs="Times New Roman"/>
          <w:sz w:val="24"/>
          <w:szCs w:val="24"/>
        </w:rPr>
        <w:t>, the net productivity per labor can be determined in the specific sectors where new technology has been embraced.</w:t>
      </w:r>
      <w:r w:rsidR="00CD4076">
        <w:rPr>
          <w:rFonts w:ascii="Times New Roman" w:hAnsi="Times New Roman" w:cs="Times New Roman"/>
          <w:sz w:val="24"/>
          <w:szCs w:val="24"/>
        </w:rPr>
        <w:t xml:space="preserve"> Where new technology led to creation of new jobs, the national unemployment rate should decline.</w:t>
      </w:r>
      <w:r w:rsidR="00CD2DD3">
        <w:rPr>
          <w:rFonts w:ascii="Times New Roman" w:hAnsi="Times New Roman" w:cs="Times New Roman"/>
          <w:sz w:val="24"/>
          <w:szCs w:val="24"/>
        </w:rPr>
        <w:t xml:space="preserve"> Further, </w:t>
      </w:r>
      <w:r w:rsidR="00405F61">
        <w:rPr>
          <w:rFonts w:ascii="Times New Roman" w:hAnsi="Times New Roman" w:cs="Times New Roman"/>
          <w:sz w:val="24"/>
          <w:szCs w:val="24"/>
        </w:rPr>
        <w:t>the national GDP should register a positive index for the year that such a technology is introduced in the U.S economy.</w:t>
      </w:r>
    </w:p>
    <w:p w14:paraId="62C3B10D" w14:textId="196F6D02" w:rsidR="00E37A6D" w:rsidRPr="00E37A6D" w:rsidRDefault="00CD4076" w:rsidP="00A7115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E37A6D" w:rsidRPr="00E37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44520E"/>
    <w:multiLevelType w:val="hybridMultilevel"/>
    <w:tmpl w:val="5568E3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113364"/>
    <w:multiLevelType w:val="hybridMultilevel"/>
    <w:tmpl w:val="C86A28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8CF"/>
    <w:rsid w:val="000314DA"/>
    <w:rsid w:val="00046051"/>
    <w:rsid w:val="000B770F"/>
    <w:rsid w:val="000F0700"/>
    <w:rsid w:val="00117EAF"/>
    <w:rsid w:val="00120BDF"/>
    <w:rsid w:val="00121C68"/>
    <w:rsid w:val="00130133"/>
    <w:rsid w:val="00181375"/>
    <w:rsid w:val="00195BAF"/>
    <w:rsid w:val="001B2C07"/>
    <w:rsid w:val="001E311C"/>
    <w:rsid w:val="00282FFC"/>
    <w:rsid w:val="002961AB"/>
    <w:rsid w:val="002F4196"/>
    <w:rsid w:val="0031150B"/>
    <w:rsid w:val="0031193A"/>
    <w:rsid w:val="00313328"/>
    <w:rsid w:val="003206E0"/>
    <w:rsid w:val="003653BD"/>
    <w:rsid w:val="0036680F"/>
    <w:rsid w:val="00386C1B"/>
    <w:rsid w:val="003B02F3"/>
    <w:rsid w:val="003B0D39"/>
    <w:rsid w:val="00405F61"/>
    <w:rsid w:val="004509C3"/>
    <w:rsid w:val="004746DD"/>
    <w:rsid w:val="00486AC8"/>
    <w:rsid w:val="004E1A47"/>
    <w:rsid w:val="005135AC"/>
    <w:rsid w:val="0054264F"/>
    <w:rsid w:val="005A6C2F"/>
    <w:rsid w:val="005A7D6E"/>
    <w:rsid w:val="005F66C1"/>
    <w:rsid w:val="006818CF"/>
    <w:rsid w:val="006844A7"/>
    <w:rsid w:val="006E4AEF"/>
    <w:rsid w:val="0072376A"/>
    <w:rsid w:val="00751FAB"/>
    <w:rsid w:val="00785924"/>
    <w:rsid w:val="00786B37"/>
    <w:rsid w:val="00794405"/>
    <w:rsid w:val="007B107B"/>
    <w:rsid w:val="007C7568"/>
    <w:rsid w:val="008027D4"/>
    <w:rsid w:val="00821250"/>
    <w:rsid w:val="00827DEE"/>
    <w:rsid w:val="008822A7"/>
    <w:rsid w:val="00894DF9"/>
    <w:rsid w:val="008C4298"/>
    <w:rsid w:val="008C441D"/>
    <w:rsid w:val="00914512"/>
    <w:rsid w:val="009261B5"/>
    <w:rsid w:val="00927D53"/>
    <w:rsid w:val="009D0F8A"/>
    <w:rsid w:val="009F0B34"/>
    <w:rsid w:val="009F3C21"/>
    <w:rsid w:val="00A7115B"/>
    <w:rsid w:val="00A832A6"/>
    <w:rsid w:val="00AB4F7B"/>
    <w:rsid w:val="00AB57DF"/>
    <w:rsid w:val="00AB6416"/>
    <w:rsid w:val="00AE4FBE"/>
    <w:rsid w:val="00AF5066"/>
    <w:rsid w:val="00B14BA2"/>
    <w:rsid w:val="00B1598C"/>
    <w:rsid w:val="00B85FF9"/>
    <w:rsid w:val="00BC44D6"/>
    <w:rsid w:val="00BD429B"/>
    <w:rsid w:val="00C22DA7"/>
    <w:rsid w:val="00C862EF"/>
    <w:rsid w:val="00CD2DD3"/>
    <w:rsid w:val="00CD4076"/>
    <w:rsid w:val="00D214E1"/>
    <w:rsid w:val="00D27AE0"/>
    <w:rsid w:val="00D528D4"/>
    <w:rsid w:val="00D620CC"/>
    <w:rsid w:val="00DC78CB"/>
    <w:rsid w:val="00DE2396"/>
    <w:rsid w:val="00E11EAB"/>
    <w:rsid w:val="00E22AEE"/>
    <w:rsid w:val="00E3241E"/>
    <w:rsid w:val="00E37A6D"/>
    <w:rsid w:val="00E56A5E"/>
    <w:rsid w:val="00ED28C3"/>
    <w:rsid w:val="00F22F5D"/>
    <w:rsid w:val="00F245E2"/>
    <w:rsid w:val="00F259DA"/>
    <w:rsid w:val="00F25C99"/>
    <w:rsid w:val="00F44717"/>
    <w:rsid w:val="00F84095"/>
    <w:rsid w:val="00FD0598"/>
    <w:rsid w:val="00FD30B7"/>
    <w:rsid w:val="00FE3864"/>
    <w:rsid w:val="00FE7665"/>
    <w:rsid w:val="00FF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60615"/>
  <w15:chartTrackingRefBased/>
  <w15:docId w15:val="{71469FA3-BA73-4593-9CA3-8B87E1EA0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8CF"/>
    <w:pPr>
      <w:ind w:left="720"/>
      <w:contextualSpacing/>
    </w:pPr>
  </w:style>
  <w:style w:type="table" w:styleId="TableGrid">
    <w:name w:val="Table Grid"/>
    <w:basedOn w:val="TableNormal"/>
    <w:uiPriority w:val="39"/>
    <w:rsid w:val="006818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C44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922</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Quineisha Condry</dc:creator>
  <cp:keywords/>
  <dc:description/>
  <cp:lastModifiedBy>Prof Scofied</cp:lastModifiedBy>
  <cp:revision>2</cp:revision>
  <dcterms:created xsi:type="dcterms:W3CDTF">2018-08-28T20:03:00Z</dcterms:created>
  <dcterms:modified xsi:type="dcterms:W3CDTF">2018-08-28T20:03:00Z</dcterms:modified>
</cp:coreProperties>
</file>